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DBF1B" w14:textId="77777777" w:rsidR="00CF12AF" w:rsidRPr="00CF12AF" w:rsidRDefault="00CF12AF" w:rsidP="00CF12AF">
      <w:pPr>
        <w:rPr>
          <w:lang w:val="fr-FR"/>
        </w:rPr>
      </w:pPr>
    </w:p>
    <w:tbl>
      <w:tblPr>
        <w:tblW w:w="10070" w:type="dxa"/>
        <w:tblInd w:w="-426" w:type="dxa"/>
        <w:tblLook w:val="0000" w:firstRow="0" w:lastRow="0" w:firstColumn="0" w:lastColumn="0" w:noHBand="0" w:noVBand="0"/>
      </w:tblPr>
      <w:tblGrid>
        <w:gridCol w:w="1851"/>
        <w:gridCol w:w="8219"/>
      </w:tblGrid>
      <w:tr w:rsidR="00CF12AF" w:rsidRPr="002E1F35" w14:paraId="2F13427F" w14:textId="77777777" w:rsidTr="004A35DF">
        <w:trPr>
          <w:trHeight w:val="1338"/>
        </w:trPr>
        <w:tc>
          <w:tcPr>
            <w:tcW w:w="1851" w:type="dxa"/>
          </w:tcPr>
          <w:p w14:paraId="5C9ABE68" w14:textId="585CBD5C" w:rsidR="00CF12AF" w:rsidRPr="00E55804" w:rsidRDefault="00CF12AF" w:rsidP="004A35DF">
            <w:pPr>
              <w:widowControl/>
              <w:jc w:val="both"/>
              <w:rPr>
                <w:rFonts w:eastAsia="Times New Roman"/>
                <w:i/>
                <w:color w:val="FF0000"/>
                <w:sz w:val="20"/>
                <w:szCs w:val="20"/>
                <w:lang w:val="fr-FR"/>
              </w:rPr>
            </w:pPr>
          </w:p>
          <w:p w14:paraId="378788BA" w14:textId="77777777" w:rsidR="00CF12AF" w:rsidRPr="00E55804" w:rsidRDefault="00CF12AF" w:rsidP="004A35DF">
            <w:pPr>
              <w:widowControl/>
              <w:jc w:val="both"/>
              <w:rPr>
                <w:rFonts w:eastAsia="Times New Roman"/>
                <w:color w:val="000000"/>
                <w:sz w:val="20"/>
                <w:szCs w:val="20"/>
                <w:lang w:val="fr-FR"/>
              </w:rPr>
            </w:pPr>
          </w:p>
        </w:tc>
        <w:tc>
          <w:tcPr>
            <w:tcW w:w="8219" w:type="dxa"/>
          </w:tcPr>
          <w:p w14:paraId="65952574" w14:textId="586A6EB3" w:rsidR="00CF12AF" w:rsidRPr="006009E4" w:rsidRDefault="00D250A7" w:rsidP="004A35DF">
            <w:pPr>
              <w:widowControl/>
              <w:jc w:val="center"/>
              <w:rPr>
                <w:b/>
                <w:bCs/>
                <w:sz w:val="28"/>
                <w:szCs w:val="28"/>
                <w:u w:val="single"/>
                <w:lang w:val="fr-FR"/>
              </w:rPr>
            </w:pPr>
            <w:r w:rsidRPr="006009E4">
              <w:rPr>
                <w:b/>
                <w:bCs/>
                <w:sz w:val="28"/>
                <w:szCs w:val="28"/>
                <w:u w:val="single"/>
                <w:lang w:val="fr-FR"/>
              </w:rPr>
              <w:t>Coupe régionale LVNA Windsurf</w:t>
            </w:r>
          </w:p>
          <w:p w14:paraId="557DEB6F" w14:textId="77777777" w:rsidR="006009E4" w:rsidRDefault="006009E4" w:rsidP="004A35DF">
            <w:pPr>
              <w:jc w:val="center"/>
              <w:rPr>
                <w:i/>
                <w:color w:val="000000" w:themeColor="text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AC3D6" w14:textId="1362EF2A" w:rsidR="00CF12AF" w:rsidRPr="006009E4" w:rsidRDefault="00D250A7" w:rsidP="004A35DF">
            <w:pPr>
              <w:jc w:val="center"/>
              <w:rPr>
                <w:rFonts w:eastAsia="Times New Roman"/>
                <w:i/>
                <w:color w:val="000000" w:themeColor="text1"/>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09E4">
              <w:rPr>
                <w:i/>
                <w:color w:val="000000" w:themeColor="text1"/>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Nautique d’Angoulins</w:t>
            </w:r>
          </w:p>
          <w:p w14:paraId="7BD4D599" w14:textId="388C46B3" w:rsidR="00CF12AF" w:rsidRPr="00E55804" w:rsidRDefault="00D250A7" w:rsidP="00D250A7">
            <w:pPr>
              <w:widowControl/>
              <w:tabs>
                <w:tab w:val="left" w:pos="13"/>
              </w:tabs>
              <w:jc w:val="center"/>
              <w:rPr>
                <w:sz w:val="20"/>
                <w:szCs w:val="20"/>
                <w:lang w:val="fr-FR"/>
              </w:rPr>
            </w:pPr>
            <w:r w:rsidRPr="006009E4">
              <w:rPr>
                <w:i/>
                <w:color w:val="000000" w:themeColor="text1"/>
                <w:sz w:val="28"/>
                <w:szCs w:val="28"/>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5A,</w:t>
            </w:r>
            <w:r w:rsidR="00CF12AF" w:rsidRPr="006009E4">
              <w:rPr>
                <w:i/>
                <w:color w:val="000000" w:themeColor="text1"/>
                <w:sz w:val="28"/>
                <w:szCs w:val="28"/>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09E4">
              <w:rPr>
                <w:i/>
                <w:color w:val="000000" w:themeColor="text1"/>
                <w:sz w:val="28"/>
                <w:szCs w:val="28"/>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009E4">
              <w:rPr>
                <w:i/>
                <w:color w:val="000000" w:themeColor="text1"/>
                <w:sz w:val="28"/>
                <w:szCs w:val="28"/>
                <w:vertAlign w:val="superscript"/>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Pr="006009E4">
              <w:rPr>
                <w:i/>
                <w:color w:val="000000" w:themeColor="text1"/>
                <w:sz w:val="28"/>
                <w:szCs w:val="28"/>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2 Juin 2024, </w:t>
            </w:r>
            <w:r w:rsidR="00B356E4">
              <w:rPr>
                <w:i/>
                <w:color w:val="000000" w:themeColor="text1"/>
                <w:sz w:val="28"/>
                <w:szCs w:val="28"/>
                <w:lang w:val="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d’eau d’Angoulins pointe du Chay.</w:t>
            </w:r>
          </w:p>
        </w:tc>
      </w:tr>
      <w:tr w:rsidR="00CF12AF" w:rsidRPr="002E1F35" w14:paraId="265FA3A9" w14:textId="77777777" w:rsidTr="004A35DF">
        <w:trPr>
          <w:trHeight w:val="1088"/>
        </w:trPr>
        <w:tc>
          <w:tcPr>
            <w:tcW w:w="1851" w:type="dxa"/>
          </w:tcPr>
          <w:p w14:paraId="10EADBFB" w14:textId="37A16450" w:rsidR="00CF12AF" w:rsidRPr="00E55804" w:rsidRDefault="00CF12AF" w:rsidP="004A35DF">
            <w:pPr>
              <w:jc w:val="both"/>
              <w:rPr>
                <w:i/>
                <w:color w:val="FF0000"/>
                <w:sz w:val="20"/>
                <w:szCs w:val="20"/>
                <w:lang w:val="fr"/>
              </w:rPr>
            </w:pPr>
          </w:p>
          <w:p w14:paraId="1D05D77F" w14:textId="77777777" w:rsidR="00CF12AF" w:rsidRPr="00E55804" w:rsidRDefault="00CF12AF" w:rsidP="004A35DF">
            <w:pPr>
              <w:jc w:val="both"/>
              <w:rPr>
                <w:i/>
                <w:color w:val="FF0000"/>
                <w:sz w:val="20"/>
                <w:szCs w:val="20"/>
                <w:lang w:val="fr"/>
              </w:rPr>
            </w:pPr>
          </w:p>
        </w:tc>
        <w:tc>
          <w:tcPr>
            <w:tcW w:w="8219" w:type="dxa"/>
          </w:tcPr>
          <w:p w14:paraId="5F4F2763" w14:textId="68D642A2" w:rsidR="00CF12AF" w:rsidRDefault="00D250A7" w:rsidP="004A35DF">
            <w:pPr>
              <w:jc w:val="both"/>
              <w:rPr>
                <w:sz w:val="20"/>
                <w:szCs w:val="20"/>
              </w:rPr>
            </w:pPr>
            <w:r w:rsidRPr="00D250A7">
              <w:rPr>
                <w:sz w:val="20"/>
                <w:szCs w:val="20"/>
              </w:rPr>
              <w:t xml:space="preserve">La mention [NP] </w:t>
            </w:r>
            <w:proofErr w:type="spellStart"/>
            <w:r w:rsidRPr="00D250A7">
              <w:rPr>
                <w:sz w:val="20"/>
                <w:szCs w:val="20"/>
              </w:rPr>
              <w:t>dans</w:t>
            </w:r>
            <w:proofErr w:type="spellEnd"/>
            <w:r w:rsidRPr="00D250A7">
              <w:rPr>
                <w:sz w:val="20"/>
                <w:szCs w:val="20"/>
              </w:rPr>
              <w:t xml:space="preserve"> </w:t>
            </w:r>
            <w:proofErr w:type="spellStart"/>
            <w:r w:rsidRPr="00D250A7">
              <w:rPr>
                <w:sz w:val="20"/>
                <w:szCs w:val="20"/>
              </w:rPr>
              <w:t>une</w:t>
            </w:r>
            <w:proofErr w:type="spellEnd"/>
            <w:r w:rsidRPr="00D250A7">
              <w:rPr>
                <w:sz w:val="20"/>
                <w:szCs w:val="20"/>
              </w:rPr>
              <w:t xml:space="preserve"> </w:t>
            </w:r>
            <w:proofErr w:type="spellStart"/>
            <w:r w:rsidRPr="00D250A7">
              <w:rPr>
                <w:sz w:val="20"/>
                <w:szCs w:val="20"/>
              </w:rPr>
              <w:t>règle</w:t>
            </w:r>
            <w:proofErr w:type="spellEnd"/>
            <w:r w:rsidRPr="00D250A7">
              <w:rPr>
                <w:sz w:val="20"/>
                <w:szCs w:val="20"/>
              </w:rPr>
              <w:t xml:space="preserve"> </w:t>
            </w:r>
            <w:proofErr w:type="spellStart"/>
            <w:r w:rsidRPr="00D250A7">
              <w:rPr>
                <w:sz w:val="20"/>
                <w:szCs w:val="20"/>
              </w:rPr>
              <w:t>signifie</w:t>
            </w:r>
            <w:proofErr w:type="spellEnd"/>
            <w:r w:rsidRPr="00D250A7">
              <w:rPr>
                <w:sz w:val="20"/>
                <w:szCs w:val="20"/>
              </w:rPr>
              <w:t xml:space="preserve"> </w:t>
            </w:r>
            <w:proofErr w:type="spellStart"/>
            <w:r w:rsidRPr="00D250A7">
              <w:rPr>
                <w:sz w:val="20"/>
                <w:szCs w:val="20"/>
              </w:rPr>
              <w:t>qu’une</w:t>
            </w:r>
            <w:proofErr w:type="spellEnd"/>
            <w:r w:rsidRPr="00D250A7">
              <w:rPr>
                <w:sz w:val="20"/>
                <w:szCs w:val="20"/>
              </w:rPr>
              <w:t xml:space="preserve"> </w:t>
            </w:r>
            <w:proofErr w:type="spellStart"/>
            <w:r w:rsidRPr="00D250A7">
              <w:rPr>
                <w:sz w:val="20"/>
                <w:szCs w:val="20"/>
              </w:rPr>
              <w:t>planche</w:t>
            </w:r>
            <w:proofErr w:type="spellEnd"/>
            <w:r w:rsidRPr="00D250A7">
              <w:rPr>
                <w:sz w:val="20"/>
                <w:szCs w:val="20"/>
              </w:rPr>
              <w:t xml:space="preserve"> ne </w:t>
            </w:r>
            <w:proofErr w:type="spellStart"/>
            <w:r w:rsidRPr="00D250A7">
              <w:rPr>
                <w:sz w:val="20"/>
                <w:szCs w:val="20"/>
              </w:rPr>
              <w:t>peut</w:t>
            </w:r>
            <w:proofErr w:type="spellEnd"/>
            <w:r w:rsidRPr="00D250A7">
              <w:rPr>
                <w:sz w:val="20"/>
                <w:szCs w:val="20"/>
              </w:rPr>
              <w:t xml:space="preserve"> pas </w:t>
            </w:r>
            <w:proofErr w:type="spellStart"/>
            <w:r w:rsidRPr="00D250A7">
              <w:rPr>
                <w:sz w:val="20"/>
                <w:szCs w:val="20"/>
              </w:rPr>
              <w:t>réclamer</w:t>
            </w:r>
            <w:proofErr w:type="spellEnd"/>
            <w:r w:rsidRPr="00D250A7">
              <w:rPr>
                <w:sz w:val="20"/>
                <w:szCs w:val="20"/>
              </w:rPr>
              <w:t xml:space="preserve"> (No Protest) </w:t>
            </w:r>
            <w:proofErr w:type="spellStart"/>
            <w:r w:rsidRPr="00D250A7">
              <w:rPr>
                <w:sz w:val="20"/>
                <w:szCs w:val="20"/>
              </w:rPr>
              <w:t>contre</w:t>
            </w:r>
            <w:proofErr w:type="spellEnd"/>
            <w:r w:rsidRPr="00D250A7">
              <w:rPr>
                <w:sz w:val="20"/>
                <w:szCs w:val="20"/>
              </w:rPr>
              <w:t xml:space="preserve"> </w:t>
            </w:r>
            <w:proofErr w:type="spellStart"/>
            <w:r w:rsidRPr="00D250A7">
              <w:rPr>
                <w:sz w:val="20"/>
                <w:szCs w:val="20"/>
              </w:rPr>
              <w:t>une</w:t>
            </w:r>
            <w:proofErr w:type="spellEnd"/>
            <w:r w:rsidRPr="00D250A7">
              <w:rPr>
                <w:sz w:val="20"/>
                <w:szCs w:val="20"/>
              </w:rPr>
              <w:t xml:space="preserve"> </w:t>
            </w:r>
            <w:proofErr w:type="spellStart"/>
            <w:r w:rsidRPr="00D250A7">
              <w:rPr>
                <w:sz w:val="20"/>
                <w:szCs w:val="20"/>
              </w:rPr>
              <w:t>autre</w:t>
            </w:r>
            <w:proofErr w:type="spellEnd"/>
            <w:r w:rsidRPr="00D250A7">
              <w:rPr>
                <w:sz w:val="20"/>
                <w:szCs w:val="20"/>
              </w:rPr>
              <w:t xml:space="preserve"> </w:t>
            </w:r>
            <w:proofErr w:type="spellStart"/>
            <w:r w:rsidRPr="00D250A7">
              <w:rPr>
                <w:sz w:val="20"/>
                <w:szCs w:val="20"/>
              </w:rPr>
              <w:t>planche</w:t>
            </w:r>
            <w:proofErr w:type="spellEnd"/>
            <w:r w:rsidRPr="00D250A7">
              <w:rPr>
                <w:sz w:val="20"/>
                <w:szCs w:val="20"/>
              </w:rPr>
              <w:t xml:space="preserve"> pour </w:t>
            </w:r>
            <w:proofErr w:type="spellStart"/>
            <w:r w:rsidRPr="00D250A7">
              <w:rPr>
                <w:sz w:val="20"/>
                <w:szCs w:val="20"/>
              </w:rPr>
              <w:t>avoir</w:t>
            </w:r>
            <w:proofErr w:type="spellEnd"/>
            <w:r w:rsidRPr="00D250A7">
              <w:rPr>
                <w:sz w:val="20"/>
                <w:szCs w:val="20"/>
              </w:rPr>
              <w:t xml:space="preserve"> </w:t>
            </w:r>
            <w:proofErr w:type="spellStart"/>
            <w:r w:rsidRPr="00D250A7">
              <w:rPr>
                <w:sz w:val="20"/>
                <w:szCs w:val="20"/>
              </w:rPr>
              <w:t>enfreint</w:t>
            </w:r>
            <w:proofErr w:type="spellEnd"/>
            <w:r w:rsidRPr="00D250A7">
              <w:rPr>
                <w:sz w:val="20"/>
                <w:szCs w:val="20"/>
              </w:rPr>
              <w:t xml:space="preserve"> </w:t>
            </w:r>
            <w:proofErr w:type="spellStart"/>
            <w:r w:rsidRPr="00D250A7">
              <w:rPr>
                <w:sz w:val="20"/>
                <w:szCs w:val="20"/>
              </w:rPr>
              <w:t>cette</w:t>
            </w:r>
            <w:proofErr w:type="spellEnd"/>
            <w:r w:rsidRPr="00D250A7">
              <w:rPr>
                <w:sz w:val="20"/>
                <w:szCs w:val="20"/>
              </w:rPr>
              <w:t xml:space="preserve"> </w:t>
            </w:r>
            <w:proofErr w:type="spellStart"/>
            <w:r w:rsidRPr="00D250A7">
              <w:rPr>
                <w:sz w:val="20"/>
                <w:szCs w:val="20"/>
              </w:rPr>
              <w:t>règle</w:t>
            </w:r>
            <w:proofErr w:type="spellEnd"/>
            <w:r w:rsidRPr="00D250A7">
              <w:rPr>
                <w:sz w:val="20"/>
                <w:szCs w:val="20"/>
              </w:rPr>
              <w:t xml:space="preserve">. </w:t>
            </w:r>
            <w:proofErr w:type="spellStart"/>
            <w:r w:rsidRPr="00D250A7">
              <w:rPr>
                <w:sz w:val="20"/>
                <w:szCs w:val="20"/>
              </w:rPr>
              <w:t>Cela</w:t>
            </w:r>
            <w:proofErr w:type="spellEnd"/>
            <w:r w:rsidRPr="00D250A7">
              <w:rPr>
                <w:sz w:val="20"/>
                <w:szCs w:val="20"/>
              </w:rPr>
              <w:t xml:space="preserve"> </w:t>
            </w:r>
            <w:proofErr w:type="spellStart"/>
            <w:r w:rsidRPr="00D250A7">
              <w:rPr>
                <w:sz w:val="20"/>
                <w:szCs w:val="20"/>
              </w:rPr>
              <w:t>modifie</w:t>
            </w:r>
            <w:proofErr w:type="spellEnd"/>
            <w:r w:rsidRPr="00D250A7">
              <w:rPr>
                <w:sz w:val="20"/>
                <w:szCs w:val="20"/>
              </w:rPr>
              <w:t xml:space="preserve"> la RCV 60.1(a).</w:t>
            </w:r>
          </w:p>
          <w:p w14:paraId="0C421843" w14:textId="77777777" w:rsidR="00D250A7" w:rsidRPr="00D250A7" w:rsidRDefault="00D250A7" w:rsidP="004A35DF">
            <w:pPr>
              <w:jc w:val="both"/>
              <w:rPr>
                <w:i/>
                <w:iCs/>
                <w:color w:val="FF0000"/>
                <w:sz w:val="20"/>
                <w:szCs w:val="20"/>
                <w:lang w:val="fr"/>
              </w:rPr>
            </w:pPr>
          </w:p>
          <w:p w14:paraId="1833C520" w14:textId="77777777" w:rsidR="00CF12AF" w:rsidRDefault="00CF12AF" w:rsidP="00CF12AF">
            <w:pPr>
              <w:jc w:val="both"/>
              <w:rPr>
                <w:b/>
                <w:bCs/>
                <w:color w:val="000000"/>
                <w:sz w:val="21"/>
                <w:szCs w:val="21"/>
                <w:lang w:val="fr-FR" w:bidi="ar-SA"/>
              </w:rPr>
            </w:pPr>
            <w:r w:rsidRPr="007543CB">
              <w:rPr>
                <w:b/>
                <w:bCs/>
                <w:color w:val="000000"/>
                <w:sz w:val="21"/>
                <w:szCs w:val="21"/>
                <w:lang w:val="fr-FR" w:bidi="ar-SA"/>
              </w:rPr>
              <w:t>Prévention des violences et incivilités</w:t>
            </w:r>
          </w:p>
          <w:p w14:paraId="41225BAA" w14:textId="77777777" w:rsidR="00CF12AF" w:rsidRPr="007543CB" w:rsidRDefault="00CF12AF" w:rsidP="00CF12AF">
            <w:pPr>
              <w:widowControl/>
              <w:suppressAutoHyphens w:val="0"/>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 ouvert et accessible à toutes et à tous. </w:t>
            </w:r>
          </w:p>
          <w:p w14:paraId="5E235E8D" w14:textId="77777777" w:rsidR="00CF12AF" w:rsidRPr="007543CB" w:rsidRDefault="00CF12AF" w:rsidP="00CF12AF">
            <w:pPr>
              <w:widowControl/>
              <w:suppressAutoHyphens w:val="0"/>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 xml:space="preserve">et aux </w:t>
            </w:r>
            <w:proofErr w:type="spellStart"/>
            <w:proofErr w:type="gramStart"/>
            <w:r>
              <w:rPr>
                <w:rFonts w:eastAsia="Times New Roman"/>
                <w:sz w:val="20"/>
                <w:szCs w:val="20"/>
                <w:lang w:val="fr-FR" w:eastAsia="fr-FR" w:bidi="ar-SA"/>
              </w:rPr>
              <w:t>accompagnateurs.trices</w:t>
            </w:r>
            <w:proofErr w:type="spellEnd"/>
            <w:proofErr w:type="gramEnd"/>
            <w:r>
              <w:rPr>
                <w:rFonts w:eastAsia="Times New Roman"/>
                <w:sz w:val="20"/>
                <w:szCs w:val="20"/>
                <w:lang w:val="fr-FR" w:eastAsia="fr-FR" w:bidi="ar-SA"/>
              </w:rPr>
              <w:t xml:space="preserve">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7E413372" w14:textId="3302EBAD" w:rsidR="00CF12AF" w:rsidRPr="00D37C7C" w:rsidRDefault="00CF12AF" w:rsidP="00D37C7C">
            <w:pPr>
              <w:widowControl/>
              <w:suppressAutoHyphens w:val="0"/>
              <w:rPr>
                <w:i/>
                <w:color w:val="FF0000"/>
                <w:sz w:val="20"/>
                <w:szCs w:val="20"/>
                <w:lang w:val="fr"/>
              </w:rPr>
            </w:pPr>
            <w:r w:rsidRPr="009A2964">
              <w:rPr>
                <w:rFonts w:ascii="Calibri" w:eastAsia="Times New Roman" w:hAnsi="Calibri" w:cs="Calibri"/>
                <w:color w:val="000000"/>
                <w:sz w:val="22"/>
                <w:szCs w:val="22"/>
                <w:lang w:val="fr-FR" w:eastAsia="fr-FR" w:bidi="ar-SA"/>
              </w:rPr>
              <w:t> </w:t>
            </w:r>
          </w:p>
        </w:tc>
      </w:tr>
      <w:tr w:rsidR="00CF12AF" w:rsidRPr="00E55804" w14:paraId="6AEC97A2" w14:textId="77777777" w:rsidTr="004A35DF">
        <w:tc>
          <w:tcPr>
            <w:tcW w:w="1851" w:type="dxa"/>
          </w:tcPr>
          <w:p w14:paraId="3E165EFD" w14:textId="77777777" w:rsidR="00CF12AF" w:rsidRPr="00E55804" w:rsidRDefault="00CF12AF" w:rsidP="004A35DF">
            <w:pPr>
              <w:widowControl/>
              <w:jc w:val="both"/>
              <w:rPr>
                <w:b/>
                <w:sz w:val="20"/>
                <w:szCs w:val="20"/>
                <w:lang w:val="fr"/>
              </w:rPr>
            </w:pPr>
            <w:r w:rsidRPr="00E55804">
              <w:rPr>
                <w:b/>
                <w:sz w:val="20"/>
                <w:szCs w:val="20"/>
                <w:lang w:val="fr"/>
              </w:rPr>
              <w:t>1</w:t>
            </w:r>
          </w:p>
        </w:tc>
        <w:tc>
          <w:tcPr>
            <w:tcW w:w="8219" w:type="dxa"/>
          </w:tcPr>
          <w:p w14:paraId="7B46EC85" w14:textId="77777777" w:rsidR="00CF12AF" w:rsidRPr="00E55804" w:rsidRDefault="00CF12AF" w:rsidP="004A35DF">
            <w:pPr>
              <w:widowControl/>
              <w:jc w:val="both"/>
              <w:rPr>
                <w:b/>
                <w:sz w:val="20"/>
                <w:szCs w:val="20"/>
                <w:lang w:val="fr"/>
              </w:rPr>
            </w:pPr>
            <w:r w:rsidRPr="00E55804">
              <w:rPr>
                <w:b/>
                <w:sz w:val="20"/>
                <w:szCs w:val="20"/>
                <w:lang w:val="fr"/>
              </w:rPr>
              <w:t>REGLES</w:t>
            </w:r>
          </w:p>
        </w:tc>
      </w:tr>
      <w:tr w:rsidR="00CF12AF" w:rsidRPr="002E1F35" w14:paraId="1858C949" w14:textId="77777777" w:rsidTr="004A35DF">
        <w:trPr>
          <w:trHeight w:val="191"/>
        </w:trPr>
        <w:tc>
          <w:tcPr>
            <w:tcW w:w="1851" w:type="dxa"/>
          </w:tcPr>
          <w:p w14:paraId="118222A8" w14:textId="77777777" w:rsidR="00CF12AF" w:rsidRDefault="00CF12AF" w:rsidP="004A35DF">
            <w:pPr>
              <w:jc w:val="both"/>
              <w:rPr>
                <w:b/>
                <w:sz w:val="20"/>
                <w:szCs w:val="20"/>
                <w:lang w:val="fr"/>
              </w:rPr>
            </w:pPr>
          </w:p>
          <w:p w14:paraId="487843CC" w14:textId="77777777" w:rsidR="00CF12AF" w:rsidRPr="00E55804" w:rsidRDefault="00CF12AF" w:rsidP="004A35DF">
            <w:pPr>
              <w:jc w:val="both"/>
              <w:rPr>
                <w:rFonts w:eastAsia="Times New Roman"/>
                <w:b/>
                <w:sz w:val="20"/>
                <w:szCs w:val="20"/>
                <w:lang w:val="fr-FR"/>
              </w:rPr>
            </w:pPr>
            <w:r w:rsidRPr="00E55804">
              <w:rPr>
                <w:b/>
                <w:sz w:val="20"/>
                <w:szCs w:val="20"/>
                <w:lang w:val="fr"/>
              </w:rPr>
              <w:t>1.1</w:t>
            </w:r>
          </w:p>
        </w:tc>
        <w:tc>
          <w:tcPr>
            <w:tcW w:w="8219" w:type="dxa"/>
          </w:tcPr>
          <w:p w14:paraId="48CDCEDD" w14:textId="77777777" w:rsidR="00CF12AF" w:rsidRDefault="00CF12AF" w:rsidP="004A35DF">
            <w:pPr>
              <w:jc w:val="both"/>
              <w:rPr>
                <w:sz w:val="20"/>
                <w:szCs w:val="20"/>
                <w:lang w:val="fr"/>
              </w:rPr>
            </w:pPr>
            <w:r w:rsidRPr="00E55804">
              <w:rPr>
                <w:sz w:val="20"/>
                <w:szCs w:val="20"/>
                <w:lang w:val="fr"/>
              </w:rPr>
              <w:t xml:space="preserve">L’épreuve est régie par </w:t>
            </w:r>
          </w:p>
          <w:p w14:paraId="1A85C164" w14:textId="77777777" w:rsidR="00CF12AF" w:rsidRPr="00A95186" w:rsidRDefault="00CF12AF" w:rsidP="004A35DF">
            <w:pPr>
              <w:jc w:val="both"/>
              <w:rPr>
                <w:sz w:val="20"/>
                <w:szCs w:val="20"/>
                <w:lang w:val="fr-FR"/>
              </w:rPr>
            </w:pPr>
            <w:r>
              <w:rPr>
                <w:sz w:val="20"/>
                <w:szCs w:val="20"/>
                <w:lang w:val="fr"/>
              </w:rPr>
              <w:t xml:space="preserve">- </w:t>
            </w:r>
            <w:r w:rsidRPr="00E55804">
              <w:rPr>
                <w:sz w:val="20"/>
                <w:szCs w:val="20"/>
                <w:lang w:val="fr"/>
              </w:rPr>
              <w:t xml:space="preserve">les règles telles que définies dans </w:t>
            </w:r>
            <w:r w:rsidRPr="00E55804">
              <w:rPr>
                <w:i/>
                <w:sz w:val="20"/>
                <w:szCs w:val="20"/>
                <w:lang w:val="fr"/>
              </w:rPr>
              <w:t>Les Règles de Course à la Voile</w:t>
            </w:r>
            <w:r>
              <w:rPr>
                <w:i/>
                <w:sz w:val="20"/>
                <w:szCs w:val="20"/>
                <w:lang w:val="fr"/>
              </w:rPr>
              <w:t xml:space="preserve">, </w:t>
            </w:r>
            <w:r>
              <w:rPr>
                <w:sz w:val="20"/>
                <w:szCs w:val="20"/>
                <w:lang w:val="fr"/>
              </w:rPr>
              <w:t>incluant l’annexe B</w:t>
            </w:r>
          </w:p>
        </w:tc>
      </w:tr>
      <w:tr w:rsidR="00CF12AF" w:rsidRPr="002E1F35" w14:paraId="5472DA89" w14:textId="77777777" w:rsidTr="004A35DF">
        <w:tc>
          <w:tcPr>
            <w:tcW w:w="1851" w:type="dxa"/>
          </w:tcPr>
          <w:p w14:paraId="212EB297" w14:textId="77777777" w:rsidR="00CF12AF" w:rsidRPr="00E55804" w:rsidRDefault="00CF12AF" w:rsidP="004A35DF">
            <w:pPr>
              <w:jc w:val="both"/>
              <w:rPr>
                <w:rFonts w:eastAsia="Times New Roman"/>
                <w:b/>
                <w:sz w:val="20"/>
                <w:szCs w:val="20"/>
                <w:lang w:val="fr-FR"/>
              </w:rPr>
            </w:pPr>
            <w:r w:rsidRPr="00E55804">
              <w:rPr>
                <w:b/>
                <w:sz w:val="20"/>
                <w:szCs w:val="20"/>
                <w:lang w:val="fr"/>
              </w:rPr>
              <w:t>1.2</w:t>
            </w:r>
          </w:p>
          <w:p w14:paraId="1785FFC2"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0AB17219" w14:textId="77657EBC" w:rsidR="00CF12AF" w:rsidRPr="00E55804" w:rsidRDefault="00CF12AF" w:rsidP="004A35DF">
            <w:pPr>
              <w:widowControl/>
              <w:jc w:val="both"/>
              <w:rPr>
                <w:i/>
                <w:color w:val="FF0000"/>
                <w:sz w:val="20"/>
                <w:szCs w:val="20"/>
                <w:lang w:val="fr"/>
              </w:rPr>
            </w:pPr>
            <w:r>
              <w:rPr>
                <w:sz w:val="20"/>
                <w:szCs w:val="20"/>
                <w:lang w:val="fr"/>
              </w:rPr>
              <w:t>- l</w:t>
            </w:r>
            <w:r w:rsidRPr="00E55804">
              <w:rPr>
                <w:sz w:val="20"/>
                <w:szCs w:val="20"/>
                <w:lang w:val="fr"/>
              </w:rPr>
              <w:t>es prescriptions nationales traduites en anglais pour les concurrents non francophones [en Annexe Prescriptions].</w:t>
            </w:r>
          </w:p>
        </w:tc>
      </w:tr>
      <w:tr w:rsidR="00CF12AF" w:rsidRPr="00730CE3" w14:paraId="5D8BCCEB" w14:textId="77777777" w:rsidTr="004A35DF">
        <w:tc>
          <w:tcPr>
            <w:tcW w:w="1851" w:type="dxa"/>
          </w:tcPr>
          <w:p w14:paraId="55368F1D" w14:textId="77777777" w:rsidR="00CF12AF" w:rsidRDefault="00CF12AF" w:rsidP="004A35DF">
            <w:pPr>
              <w:widowControl/>
              <w:jc w:val="both"/>
              <w:rPr>
                <w:b/>
                <w:sz w:val="20"/>
                <w:szCs w:val="20"/>
                <w:lang w:val="fr"/>
              </w:rPr>
            </w:pPr>
            <w:r>
              <w:rPr>
                <w:b/>
                <w:sz w:val="20"/>
                <w:szCs w:val="20"/>
                <w:lang w:val="fr"/>
              </w:rPr>
              <w:t>1.3</w:t>
            </w:r>
          </w:p>
        </w:tc>
        <w:tc>
          <w:tcPr>
            <w:tcW w:w="8219" w:type="dxa"/>
          </w:tcPr>
          <w:p w14:paraId="291D211B" w14:textId="71DDC573" w:rsidR="00CF12AF" w:rsidRDefault="00CF12AF" w:rsidP="004A35DF">
            <w:pPr>
              <w:widowControl/>
              <w:jc w:val="both"/>
              <w:rPr>
                <w:sz w:val="20"/>
                <w:szCs w:val="20"/>
                <w:lang w:val="fr"/>
              </w:rPr>
            </w:pPr>
            <w:r>
              <w:rPr>
                <w:sz w:val="20"/>
                <w:szCs w:val="20"/>
                <w:lang w:val="fr"/>
              </w:rPr>
              <w:t>- les règlements fédéraux</w:t>
            </w:r>
          </w:p>
        </w:tc>
      </w:tr>
      <w:tr w:rsidR="00D37C7C" w:rsidRPr="002E1F35" w14:paraId="4D597E0A" w14:textId="77777777" w:rsidTr="004A35DF">
        <w:trPr>
          <w:gridAfter w:val="1"/>
          <w:wAfter w:w="8219" w:type="dxa"/>
        </w:trPr>
        <w:tc>
          <w:tcPr>
            <w:tcW w:w="1851" w:type="dxa"/>
          </w:tcPr>
          <w:p w14:paraId="5741317B" w14:textId="27C58490" w:rsidR="00D37C7C" w:rsidRPr="00E55804" w:rsidRDefault="00D37C7C" w:rsidP="004A35DF">
            <w:pPr>
              <w:widowControl/>
              <w:jc w:val="both"/>
              <w:rPr>
                <w:b/>
                <w:sz w:val="20"/>
                <w:szCs w:val="20"/>
                <w:lang w:val="fr"/>
              </w:rPr>
            </w:pPr>
          </w:p>
        </w:tc>
      </w:tr>
      <w:tr w:rsidR="00D37C7C" w:rsidRPr="002E1F35" w14:paraId="19377B79" w14:textId="77777777" w:rsidTr="004A35DF">
        <w:trPr>
          <w:gridAfter w:val="1"/>
          <w:wAfter w:w="8219" w:type="dxa"/>
        </w:trPr>
        <w:tc>
          <w:tcPr>
            <w:tcW w:w="1851" w:type="dxa"/>
          </w:tcPr>
          <w:p w14:paraId="7D45295C" w14:textId="09101B97" w:rsidR="00D37C7C" w:rsidRPr="00E55804" w:rsidRDefault="00D37C7C" w:rsidP="004A35DF">
            <w:pPr>
              <w:widowControl/>
              <w:jc w:val="both"/>
              <w:rPr>
                <w:b/>
                <w:sz w:val="20"/>
                <w:szCs w:val="20"/>
                <w:lang w:val="fr"/>
              </w:rPr>
            </w:pPr>
          </w:p>
          <w:p w14:paraId="6150A58E" w14:textId="77777777" w:rsidR="00D37C7C" w:rsidRPr="00E55804" w:rsidRDefault="00D37C7C" w:rsidP="004A35DF">
            <w:pPr>
              <w:widowControl/>
              <w:jc w:val="both"/>
              <w:rPr>
                <w:rFonts w:eastAsia="Times New Roman"/>
                <w:b/>
                <w:sz w:val="20"/>
                <w:szCs w:val="20"/>
                <w:lang w:val="fr-FR"/>
              </w:rPr>
            </w:pPr>
          </w:p>
        </w:tc>
      </w:tr>
      <w:tr w:rsidR="00CF12AF" w:rsidRPr="00E55804" w14:paraId="362D8FFF" w14:textId="77777777" w:rsidTr="004A35DF">
        <w:tc>
          <w:tcPr>
            <w:tcW w:w="1851" w:type="dxa"/>
          </w:tcPr>
          <w:p w14:paraId="00889020" w14:textId="77777777" w:rsidR="00CF12AF" w:rsidRPr="00E55804" w:rsidRDefault="00CF12AF" w:rsidP="004A35DF">
            <w:pPr>
              <w:widowControl/>
              <w:jc w:val="both"/>
              <w:rPr>
                <w:b/>
                <w:sz w:val="20"/>
                <w:szCs w:val="20"/>
                <w:lang w:val="fr"/>
              </w:rPr>
            </w:pPr>
          </w:p>
          <w:p w14:paraId="120DD3D3" w14:textId="77777777" w:rsidR="00CF12AF" w:rsidRPr="00E55804" w:rsidRDefault="00CF12AF" w:rsidP="004A35DF">
            <w:pPr>
              <w:jc w:val="both"/>
              <w:rPr>
                <w:rFonts w:eastAsia="Times New Roman"/>
                <w:b/>
                <w:sz w:val="20"/>
                <w:szCs w:val="20"/>
                <w:lang w:val="fr-FR"/>
              </w:rPr>
            </w:pPr>
            <w:r w:rsidRPr="00E55804">
              <w:rPr>
                <w:b/>
                <w:sz w:val="20"/>
                <w:szCs w:val="20"/>
                <w:lang w:val="fr"/>
              </w:rPr>
              <w:t>2</w:t>
            </w:r>
          </w:p>
        </w:tc>
        <w:tc>
          <w:tcPr>
            <w:tcW w:w="8219" w:type="dxa"/>
          </w:tcPr>
          <w:p w14:paraId="378401F9" w14:textId="77777777" w:rsidR="00CF12AF" w:rsidRPr="00E55804" w:rsidRDefault="00CF12AF" w:rsidP="004A35DF">
            <w:pPr>
              <w:widowControl/>
              <w:jc w:val="both"/>
              <w:rPr>
                <w:b/>
                <w:sz w:val="20"/>
                <w:szCs w:val="20"/>
                <w:lang w:val="fr"/>
              </w:rPr>
            </w:pPr>
          </w:p>
          <w:p w14:paraId="5E4C74E6" w14:textId="77777777" w:rsidR="00CF12AF" w:rsidRPr="00E55804" w:rsidRDefault="00CF12AF" w:rsidP="004A35DF">
            <w:pPr>
              <w:jc w:val="both"/>
              <w:rPr>
                <w:i/>
                <w:color w:val="FF0000"/>
                <w:sz w:val="20"/>
                <w:szCs w:val="20"/>
                <w:lang w:val="fr"/>
              </w:rPr>
            </w:pPr>
            <w:r w:rsidRPr="00E55804">
              <w:rPr>
                <w:b/>
                <w:sz w:val="20"/>
                <w:szCs w:val="20"/>
                <w:lang w:val="fr"/>
              </w:rPr>
              <w:t>INSTRUCTIONS DE COURSE (IC)</w:t>
            </w:r>
          </w:p>
        </w:tc>
      </w:tr>
      <w:tr w:rsidR="00CF12AF" w:rsidRPr="002E1F35" w14:paraId="2DD77126" w14:textId="77777777" w:rsidTr="004A35DF">
        <w:tc>
          <w:tcPr>
            <w:tcW w:w="1851" w:type="dxa"/>
          </w:tcPr>
          <w:p w14:paraId="0CF9E775" w14:textId="77777777" w:rsidR="00CF12AF" w:rsidRPr="00E55804" w:rsidRDefault="00CF12AF" w:rsidP="004A35DF">
            <w:pPr>
              <w:jc w:val="both"/>
              <w:rPr>
                <w:rFonts w:eastAsia="Times New Roman"/>
                <w:b/>
                <w:sz w:val="20"/>
                <w:szCs w:val="20"/>
                <w:lang w:val="fr-FR"/>
              </w:rPr>
            </w:pPr>
            <w:r w:rsidRPr="00E55804">
              <w:rPr>
                <w:b/>
                <w:sz w:val="20"/>
                <w:szCs w:val="20"/>
                <w:lang w:val="fr"/>
              </w:rPr>
              <w:t>2.1</w:t>
            </w:r>
          </w:p>
          <w:p w14:paraId="6A31215C" w14:textId="77777777" w:rsidR="00CF12AF" w:rsidRPr="00E55804" w:rsidRDefault="00CF12AF" w:rsidP="004A35DF">
            <w:pPr>
              <w:widowControl/>
              <w:jc w:val="both"/>
              <w:rPr>
                <w:b/>
                <w:sz w:val="20"/>
                <w:szCs w:val="20"/>
                <w:lang w:val="fr"/>
              </w:rPr>
            </w:pPr>
          </w:p>
        </w:tc>
        <w:tc>
          <w:tcPr>
            <w:tcW w:w="8219" w:type="dxa"/>
          </w:tcPr>
          <w:p w14:paraId="79D9A68D" w14:textId="2072A7E8" w:rsidR="00CF12AF" w:rsidRPr="006009E4" w:rsidRDefault="00CF12AF" w:rsidP="004A35DF">
            <w:pPr>
              <w:widowControl/>
              <w:jc w:val="both"/>
              <w:rPr>
                <w:b/>
                <w:color w:val="000000" w:themeColor="text1"/>
                <w:sz w:val="20"/>
                <w:szCs w:val="20"/>
                <w:lang w:val="fr"/>
              </w:rPr>
            </w:pPr>
            <w:r w:rsidRPr="006009E4">
              <w:rPr>
                <w:color w:val="000000" w:themeColor="text1"/>
                <w:sz w:val="20"/>
                <w:szCs w:val="20"/>
                <w:lang w:val="fr"/>
              </w:rPr>
              <w:t xml:space="preserve">Les IC seront disponibles </w:t>
            </w:r>
            <w:r w:rsidRPr="006009E4">
              <w:rPr>
                <w:iCs/>
                <w:color w:val="000000" w:themeColor="text1"/>
                <w:sz w:val="20"/>
                <w:szCs w:val="20"/>
                <w:lang w:val="fr"/>
              </w:rPr>
              <w:t>après</w:t>
            </w:r>
            <w:r w:rsidRPr="006009E4">
              <w:rPr>
                <w:i/>
                <w:color w:val="000000" w:themeColor="text1"/>
                <w:sz w:val="20"/>
                <w:szCs w:val="20"/>
                <w:lang w:val="fr"/>
              </w:rPr>
              <w:t xml:space="preserve"> </w:t>
            </w:r>
            <w:r w:rsidR="00D37C7C" w:rsidRPr="006009E4">
              <w:rPr>
                <w:i/>
                <w:color w:val="000000" w:themeColor="text1"/>
                <w:sz w:val="20"/>
                <w:szCs w:val="20"/>
                <w:lang w:val="fr"/>
              </w:rPr>
              <w:t>9h00</w:t>
            </w:r>
            <w:r w:rsidRPr="006009E4">
              <w:rPr>
                <w:color w:val="000000" w:themeColor="text1"/>
                <w:sz w:val="20"/>
                <w:szCs w:val="20"/>
                <w:lang w:val="fr"/>
              </w:rPr>
              <w:t xml:space="preserve"> le </w:t>
            </w:r>
            <w:r w:rsidR="00D37C7C" w:rsidRPr="006009E4">
              <w:rPr>
                <w:i/>
                <w:color w:val="000000" w:themeColor="text1"/>
                <w:sz w:val="20"/>
                <w:szCs w:val="20"/>
                <w:lang w:val="fr"/>
              </w:rPr>
              <w:t>1</w:t>
            </w:r>
            <w:r w:rsidR="00D37C7C" w:rsidRPr="006009E4">
              <w:rPr>
                <w:i/>
                <w:color w:val="000000" w:themeColor="text1"/>
                <w:sz w:val="20"/>
                <w:szCs w:val="20"/>
                <w:vertAlign w:val="superscript"/>
                <w:lang w:val="fr"/>
              </w:rPr>
              <w:t>er</w:t>
            </w:r>
            <w:r w:rsidR="00D37C7C" w:rsidRPr="006009E4">
              <w:rPr>
                <w:i/>
                <w:color w:val="000000" w:themeColor="text1"/>
                <w:sz w:val="20"/>
                <w:szCs w:val="20"/>
                <w:lang w:val="fr"/>
              </w:rPr>
              <w:t xml:space="preserve"> Juin</w:t>
            </w:r>
            <w:r w:rsidRPr="006009E4">
              <w:rPr>
                <w:color w:val="000000" w:themeColor="text1"/>
                <w:sz w:val="20"/>
                <w:szCs w:val="20"/>
                <w:lang w:val="fr"/>
              </w:rPr>
              <w:t xml:space="preserve"> à </w:t>
            </w:r>
            <w:r w:rsidR="00D37C7C" w:rsidRPr="006009E4">
              <w:rPr>
                <w:i/>
                <w:color w:val="000000" w:themeColor="text1"/>
                <w:sz w:val="20"/>
                <w:szCs w:val="20"/>
                <w:lang w:val="fr"/>
              </w:rPr>
              <w:t>l’accueil du club.</w:t>
            </w:r>
          </w:p>
        </w:tc>
      </w:tr>
      <w:tr w:rsidR="00CF12AF" w:rsidRPr="002E1F35" w14:paraId="25AE992D" w14:textId="77777777" w:rsidTr="004A35DF">
        <w:trPr>
          <w:trHeight w:val="227"/>
        </w:trPr>
        <w:tc>
          <w:tcPr>
            <w:tcW w:w="1851" w:type="dxa"/>
          </w:tcPr>
          <w:p w14:paraId="3D1C9772" w14:textId="77777777" w:rsidR="00CF12AF" w:rsidRPr="00E55804" w:rsidRDefault="00CF12AF" w:rsidP="004A35DF">
            <w:pPr>
              <w:jc w:val="both"/>
              <w:rPr>
                <w:i/>
                <w:color w:val="FF0000"/>
                <w:sz w:val="20"/>
                <w:szCs w:val="20"/>
                <w:lang w:val="fr"/>
              </w:rPr>
            </w:pPr>
            <w:r w:rsidRPr="00E55804">
              <w:rPr>
                <w:b/>
                <w:sz w:val="20"/>
                <w:szCs w:val="20"/>
                <w:lang w:val="fr"/>
              </w:rPr>
              <w:t>2.</w:t>
            </w:r>
            <w:r>
              <w:rPr>
                <w:b/>
                <w:sz w:val="20"/>
                <w:szCs w:val="20"/>
                <w:lang w:val="fr"/>
              </w:rPr>
              <w:t>2</w:t>
            </w:r>
          </w:p>
        </w:tc>
        <w:tc>
          <w:tcPr>
            <w:tcW w:w="8219" w:type="dxa"/>
          </w:tcPr>
          <w:p w14:paraId="0CEAC5B0" w14:textId="77777777" w:rsidR="00CF12AF" w:rsidRPr="00E55804" w:rsidRDefault="00CF12AF" w:rsidP="004A35DF">
            <w:pPr>
              <w:jc w:val="both"/>
              <w:rPr>
                <w:sz w:val="20"/>
                <w:szCs w:val="20"/>
                <w:lang w:val="fr-FR"/>
              </w:rPr>
            </w:pPr>
            <w:r w:rsidRPr="00E55804">
              <w:rPr>
                <w:sz w:val="20"/>
                <w:szCs w:val="20"/>
                <w:lang w:val="fr"/>
              </w:rPr>
              <w:t>Les IC seront affichées selon la prescription fédérale</w:t>
            </w:r>
          </w:p>
        </w:tc>
      </w:tr>
      <w:tr w:rsidR="00CF12AF" w:rsidRPr="002E1F35" w14:paraId="0FB04342" w14:textId="77777777" w:rsidTr="004A35DF">
        <w:trPr>
          <w:trHeight w:val="231"/>
        </w:trPr>
        <w:tc>
          <w:tcPr>
            <w:tcW w:w="1851" w:type="dxa"/>
          </w:tcPr>
          <w:p w14:paraId="36371B94" w14:textId="04165AFC" w:rsidR="00CF12AF" w:rsidRPr="00E55804" w:rsidRDefault="00CF12AF" w:rsidP="004A35DF">
            <w:pPr>
              <w:widowControl/>
              <w:jc w:val="both"/>
              <w:rPr>
                <w:b/>
                <w:sz w:val="20"/>
                <w:szCs w:val="20"/>
                <w:lang w:val="fr"/>
              </w:rPr>
            </w:pPr>
          </w:p>
        </w:tc>
        <w:tc>
          <w:tcPr>
            <w:tcW w:w="8219" w:type="dxa"/>
          </w:tcPr>
          <w:p w14:paraId="7B29DA7F" w14:textId="451BF78E" w:rsidR="00CF12AF" w:rsidRPr="00E55804" w:rsidRDefault="00CF12AF" w:rsidP="004A35DF">
            <w:pPr>
              <w:widowControl/>
              <w:jc w:val="both"/>
              <w:rPr>
                <w:i/>
                <w:color w:val="FF0000"/>
                <w:sz w:val="20"/>
                <w:szCs w:val="20"/>
                <w:lang w:val="fr"/>
              </w:rPr>
            </w:pPr>
          </w:p>
        </w:tc>
      </w:tr>
      <w:tr w:rsidR="00CF12AF" w:rsidRPr="00EF12AB" w14:paraId="1DD377F0" w14:textId="77777777" w:rsidTr="004A35DF">
        <w:tc>
          <w:tcPr>
            <w:tcW w:w="1851" w:type="dxa"/>
          </w:tcPr>
          <w:p w14:paraId="7810FE09" w14:textId="77777777" w:rsidR="00CF12AF" w:rsidRPr="00E55804" w:rsidRDefault="00CF12AF" w:rsidP="004A35DF">
            <w:pPr>
              <w:widowControl/>
              <w:jc w:val="both"/>
              <w:rPr>
                <w:b/>
                <w:sz w:val="20"/>
                <w:szCs w:val="20"/>
                <w:lang w:val="fr"/>
              </w:rPr>
            </w:pPr>
          </w:p>
          <w:p w14:paraId="3EEE8EEA" w14:textId="77777777" w:rsidR="00CF12AF" w:rsidRPr="00E55804" w:rsidRDefault="00CF12AF" w:rsidP="004A35DF">
            <w:pPr>
              <w:widowControl/>
              <w:jc w:val="both"/>
              <w:rPr>
                <w:b/>
                <w:sz w:val="20"/>
                <w:szCs w:val="20"/>
                <w:lang w:val="fr"/>
              </w:rPr>
            </w:pPr>
            <w:r w:rsidRPr="00E55804">
              <w:rPr>
                <w:b/>
                <w:sz w:val="20"/>
                <w:szCs w:val="20"/>
                <w:lang w:val="fr"/>
              </w:rPr>
              <w:t>3</w:t>
            </w:r>
          </w:p>
        </w:tc>
        <w:tc>
          <w:tcPr>
            <w:tcW w:w="8219" w:type="dxa"/>
          </w:tcPr>
          <w:p w14:paraId="60ED735C" w14:textId="77777777" w:rsidR="00CF12AF" w:rsidRPr="00E55804" w:rsidRDefault="00CF12AF" w:rsidP="004A35DF">
            <w:pPr>
              <w:jc w:val="both"/>
              <w:rPr>
                <w:b/>
                <w:sz w:val="20"/>
                <w:szCs w:val="20"/>
                <w:lang w:val="fr"/>
              </w:rPr>
            </w:pPr>
          </w:p>
          <w:p w14:paraId="106F6DC9" w14:textId="77777777" w:rsidR="00CF12AF" w:rsidRPr="00E55804" w:rsidRDefault="00CF12AF" w:rsidP="004A35DF">
            <w:pPr>
              <w:jc w:val="both"/>
              <w:rPr>
                <w:b/>
                <w:sz w:val="20"/>
                <w:szCs w:val="20"/>
                <w:lang w:val="fr"/>
              </w:rPr>
            </w:pPr>
            <w:r w:rsidRPr="00E55804">
              <w:rPr>
                <w:b/>
                <w:sz w:val="20"/>
                <w:szCs w:val="20"/>
                <w:lang w:val="fr"/>
              </w:rPr>
              <w:t>COMMUNICATION</w:t>
            </w:r>
          </w:p>
        </w:tc>
      </w:tr>
      <w:tr w:rsidR="00CF12AF" w:rsidRPr="002E1F35" w14:paraId="6DDAD1A2" w14:textId="77777777" w:rsidTr="004A35DF">
        <w:tc>
          <w:tcPr>
            <w:tcW w:w="1851" w:type="dxa"/>
          </w:tcPr>
          <w:p w14:paraId="54ACE357" w14:textId="4DF388F5" w:rsidR="00CF12AF" w:rsidRPr="00E55804" w:rsidRDefault="00CF12AF" w:rsidP="004A35DF">
            <w:pPr>
              <w:jc w:val="both"/>
              <w:rPr>
                <w:rFonts w:eastAsia="Times New Roman"/>
                <w:b/>
                <w:sz w:val="20"/>
                <w:szCs w:val="20"/>
                <w:lang w:val="fr-FR"/>
              </w:rPr>
            </w:pPr>
          </w:p>
          <w:p w14:paraId="079A6071" w14:textId="77777777" w:rsidR="00CF12AF" w:rsidRPr="00E55804" w:rsidRDefault="00CF12AF" w:rsidP="004A35DF">
            <w:pPr>
              <w:widowControl/>
              <w:jc w:val="both"/>
              <w:rPr>
                <w:rFonts w:eastAsia="Times New Roman"/>
                <w:b/>
                <w:sz w:val="20"/>
                <w:szCs w:val="20"/>
              </w:rPr>
            </w:pPr>
          </w:p>
        </w:tc>
        <w:tc>
          <w:tcPr>
            <w:tcW w:w="8219" w:type="dxa"/>
          </w:tcPr>
          <w:p w14:paraId="48728EBD" w14:textId="68AD34EF" w:rsidR="00CF12AF" w:rsidRPr="00834C80" w:rsidRDefault="00CF12AF" w:rsidP="004A35DF">
            <w:pPr>
              <w:jc w:val="both"/>
              <w:rPr>
                <w:i/>
                <w:color w:val="FF0000"/>
                <w:sz w:val="20"/>
                <w:szCs w:val="20"/>
                <w:highlight w:val="white"/>
                <w:lang w:val="fr"/>
              </w:rPr>
            </w:pPr>
          </w:p>
        </w:tc>
      </w:tr>
      <w:tr w:rsidR="00CF12AF" w:rsidRPr="002E1F35" w14:paraId="4D1E5122" w14:textId="77777777" w:rsidTr="004A35DF">
        <w:tc>
          <w:tcPr>
            <w:tcW w:w="1851" w:type="dxa"/>
          </w:tcPr>
          <w:p w14:paraId="7EA9200B" w14:textId="77777777" w:rsidR="00CF12AF" w:rsidRPr="00E55804" w:rsidRDefault="00CF12AF" w:rsidP="004A35DF">
            <w:pPr>
              <w:jc w:val="both"/>
              <w:rPr>
                <w:i/>
                <w:color w:val="FF0000"/>
                <w:sz w:val="20"/>
                <w:szCs w:val="20"/>
                <w:lang w:val="fr"/>
              </w:rPr>
            </w:pPr>
            <w:r w:rsidRPr="00E55804">
              <w:rPr>
                <w:b/>
                <w:sz w:val="20"/>
                <w:szCs w:val="20"/>
                <w:lang w:val="fr"/>
              </w:rPr>
              <w:t>3.</w:t>
            </w:r>
            <w:r>
              <w:rPr>
                <w:b/>
                <w:sz w:val="20"/>
                <w:szCs w:val="20"/>
                <w:lang w:val="fr"/>
              </w:rPr>
              <w:t>2</w:t>
            </w:r>
          </w:p>
        </w:tc>
        <w:tc>
          <w:tcPr>
            <w:tcW w:w="8219" w:type="dxa"/>
          </w:tcPr>
          <w:p w14:paraId="393F514A" w14:textId="77777777" w:rsidR="00CF12AF" w:rsidRPr="00E55804" w:rsidRDefault="00CF12AF" w:rsidP="004A35DF">
            <w:pPr>
              <w:jc w:val="both"/>
              <w:rPr>
                <w:i/>
                <w:color w:val="FF0000"/>
                <w:sz w:val="20"/>
                <w:szCs w:val="20"/>
                <w:lang w:val="fr"/>
              </w:rPr>
            </w:pPr>
            <w:r w:rsidRPr="00E55804">
              <w:rPr>
                <w:sz w:val="20"/>
                <w:szCs w:val="20"/>
                <w:lang w:val="fr"/>
              </w:rPr>
              <w:t xml:space="preserve">[DP] </w:t>
            </w:r>
            <w:r>
              <w:rPr>
                <w:color w:val="000000"/>
                <w:sz w:val="20"/>
                <w:szCs w:val="20"/>
                <w:lang w:val="fr"/>
              </w:rPr>
              <w:t>[NP]</w:t>
            </w:r>
            <w:r w:rsidRPr="00E55804">
              <w:rPr>
                <w:sz w:val="20"/>
                <w:szCs w:val="20"/>
                <w:lang w:val="fr"/>
              </w:rPr>
              <w:t xml:space="preserve"> [Pendant qu’</w:t>
            </w:r>
            <w:r>
              <w:rPr>
                <w:sz w:val="20"/>
                <w:szCs w:val="20"/>
                <w:lang w:val="fr"/>
              </w:rPr>
              <w:t>el</w:t>
            </w:r>
            <w:r w:rsidRPr="00E55804">
              <w:rPr>
                <w:sz w:val="20"/>
                <w:szCs w:val="20"/>
                <w:lang w:val="fr"/>
              </w:rPr>
              <w:t>l</w:t>
            </w:r>
            <w:r>
              <w:rPr>
                <w:sz w:val="20"/>
                <w:szCs w:val="20"/>
                <w:lang w:val="fr"/>
              </w:rPr>
              <w:t>e</w:t>
            </w:r>
            <w:r w:rsidRPr="00E55804">
              <w:rPr>
                <w:sz w:val="20"/>
                <w:szCs w:val="20"/>
                <w:lang w:val="fr"/>
              </w:rPr>
              <w:t xml:space="preserve"> est en course] [A partir du premier signal d’avertissement jusqu’à la fin de la dernière course du jour], sauf en cas d’urgence, un</w:t>
            </w:r>
            <w:r>
              <w:rPr>
                <w:sz w:val="20"/>
                <w:szCs w:val="20"/>
                <w:lang w:val="fr"/>
              </w:rPr>
              <w:t>e planche</w:t>
            </w:r>
            <w:r w:rsidRPr="00E55804">
              <w:rPr>
                <w:sz w:val="20"/>
                <w:szCs w:val="20"/>
                <w:lang w:val="fr"/>
              </w:rPr>
              <w:t xml:space="preserve"> ne doit ni émettre ni recevoir de données vocales ou de données qui ne sont pas disponibles pour tou</w:t>
            </w:r>
            <w:r>
              <w:rPr>
                <w:sz w:val="20"/>
                <w:szCs w:val="20"/>
                <w:lang w:val="fr"/>
              </w:rPr>
              <w:t>te</w:t>
            </w:r>
            <w:r w:rsidRPr="00E55804">
              <w:rPr>
                <w:sz w:val="20"/>
                <w:szCs w:val="20"/>
                <w:lang w:val="fr"/>
              </w:rPr>
              <w:t xml:space="preserve">s les </w:t>
            </w:r>
            <w:r>
              <w:rPr>
                <w:sz w:val="20"/>
                <w:szCs w:val="20"/>
                <w:lang w:val="fr"/>
              </w:rPr>
              <w:t>planches</w:t>
            </w:r>
            <w:r w:rsidRPr="00E55804">
              <w:rPr>
                <w:sz w:val="20"/>
                <w:szCs w:val="20"/>
                <w:lang w:val="fr"/>
              </w:rPr>
              <w:t xml:space="preserve">.  </w:t>
            </w:r>
          </w:p>
        </w:tc>
      </w:tr>
      <w:tr w:rsidR="00CF12AF" w:rsidRPr="002E1F35" w14:paraId="38EEACFE" w14:textId="77777777" w:rsidTr="004A35DF">
        <w:tc>
          <w:tcPr>
            <w:tcW w:w="1851" w:type="dxa"/>
          </w:tcPr>
          <w:p w14:paraId="1F1B699C" w14:textId="77777777" w:rsidR="00CF12AF" w:rsidRPr="00E55804" w:rsidRDefault="00CF12AF" w:rsidP="004A35DF">
            <w:pPr>
              <w:jc w:val="both"/>
              <w:rPr>
                <w:b/>
                <w:sz w:val="20"/>
                <w:szCs w:val="20"/>
                <w:lang w:val="fr"/>
              </w:rPr>
            </w:pPr>
          </w:p>
          <w:p w14:paraId="79AF3A7E" w14:textId="77777777" w:rsidR="00CF12AF" w:rsidRPr="00E55804" w:rsidRDefault="00CF12AF" w:rsidP="004A35DF">
            <w:pPr>
              <w:jc w:val="both"/>
              <w:rPr>
                <w:rFonts w:eastAsia="Times New Roman"/>
                <w:b/>
                <w:sz w:val="20"/>
                <w:szCs w:val="20"/>
              </w:rPr>
            </w:pPr>
            <w:r w:rsidRPr="00E55804">
              <w:rPr>
                <w:b/>
                <w:sz w:val="20"/>
                <w:szCs w:val="20"/>
                <w:lang w:val="fr"/>
              </w:rPr>
              <w:t>4</w:t>
            </w:r>
          </w:p>
        </w:tc>
        <w:tc>
          <w:tcPr>
            <w:tcW w:w="8219" w:type="dxa"/>
          </w:tcPr>
          <w:p w14:paraId="5263F626" w14:textId="77777777" w:rsidR="00CF12AF" w:rsidRPr="00E55804" w:rsidRDefault="00CF12AF" w:rsidP="004A35DF">
            <w:pPr>
              <w:keepNext/>
              <w:keepLines/>
              <w:jc w:val="both"/>
              <w:rPr>
                <w:b/>
                <w:sz w:val="20"/>
                <w:szCs w:val="20"/>
                <w:lang w:val="fr"/>
              </w:rPr>
            </w:pPr>
          </w:p>
          <w:p w14:paraId="68094A3E" w14:textId="77777777" w:rsidR="00CF12AF" w:rsidRDefault="00CF12AF" w:rsidP="004A35DF">
            <w:pPr>
              <w:jc w:val="both"/>
              <w:rPr>
                <w:b/>
                <w:sz w:val="20"/>
                <w:szCs w:val="20"/>
                <w:lang w:val="fr"/>
              </w:rPr>
            </w:pPr>
            <w:r w:rsidRPr="00E55804">
              <w:rPr>
                <w:b/>
                <w:sz w:val="20"/>
                <w:szCs w:val="20"/>
                <w:lang w:val="fr"/>
              </w:rPr>
              <w:t>ADMISSIBILITÉ ET INSCRIPTION</w:t>
            </w:r>
          </w:p>
          <w:p w14:paraId="19736367" w14:textId="77777777" w:rsidR="002E1F35" w:rsidRPr="002E1F35" w:rsidRDefault="002E1F35" w:rsidP="002E1F35">
            <w:pPr>
              <w:ind w:firstLine="12"/>
              <w:jc w:val="both"/>
              <w:rPr>
                <w:i/>
                <w:iCs/>
                <w:lang w:val="fr-FR"/>
              </w:rPr>
            </w:pPr>
            <w:r w:rsidRPr="002E1F35">
              <w:rPr>
                <w:i/>
                <w:iCs/>
                <w:shd w:val="clear" w:color="auto" w:fill="FFFFFF"/>
                <w:lang w:val="fr-FR"/>
              </w:rPr>
              <w:t>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w:t>
            </w:r>
          </w:p>
          <w:p w14:paraId="5FE6EBBD" w14:textId="4772125A" w:rsidR="002E1F35" w:rsidRPr="00E55804" w:rsidRDefault="002E1F35" w:rsidP="004A35DF">
            <w:pPr>
              <w:jc w:val="both"/>
              <w:rPr>
                <w:rFonts w:eastAsia="Times New Roman"/>
                <w:sz w:val="20"/>
                <w:szCs w:val="20"/>
                <w:lang w:val="fr-FR"/>
              </w:rPr>
            </w:pPr>
          </w:p>
        </w:tc>
      </w:tr>
      <w:tr w:rsidR="00CF12AF" w:rsidRPr="002E1F35" w14:paraId="580CC023" w14:textId="77777777" w:rsidTr="004A35DF">
        <w:tc>
          <w:tcPr>
            <w:tcW w:w="1851" w:type="dxa"/>
          </w:tcPr>
          <w:p w14:paraId="376F655D" w14:textId="77777777" w:rsidR="00CF12AF" w:rsidRPr="00E55804" w:rsidRDefault="00CF12AF" w:rsidP="004A35DF">
            <w:pPr>
              <w:jc w:val="both"/>
              <w:rPr>
                <w:rFonts w:eastAsia="Times New Roman"/>
                <w:b/>
                <w:sz w:val="20"/>
                <w:szCs w:val="20"/>
                <w:lang w:val="fr-FR"/>
              </w:rPr>
            </w:pPr>
            <w:r w:rsidRPr="00E55804">
              <w:rPr>
                <w:b/>
                <w:sz w:val="20"/>
                <w:szCs w:val="20"/>
                <w:lang w:val="fr"/>
              </w:rPr>
              <w:t>4.1</w:t>
            </w:r>
          </w:p>
          <w:p w14:paraId="47907980" w14:textId="77777777" w:rsidR="00CF12AF" w:rsidRPr="00E55804" w:rsidRDefault="00CF12AF" w:rsidP="004A35DF">
            <w:pPr>
              <w:jc w:val="both"/>
              <w:rPr>
                <w:rFonts w:eastAsia="Times New Roman"/>
                <w:b/>
                <w:sz w:val="20"/>
                <w:szCs w:val="20"/>
              </w:rPr>
            </w:pPr>
          </w:p>
        </w:tc>
        <w:tc>
          <w:tcPr>
            <w:tcW w:w="8219" w:type="dxa"/>
          </w:tcPr>
          <w:p w14:paraId="0C91FFBD" w14:textId="1C55C851" w:rsidR="00CF12AF" w:rsidRPr="00C0563A" w:rsidRDefault="00CF12AF" w:rsidP="004A35DF">
            <w:pPr>
              <w:keepNext/>
              <w:keepLines/>
              <w:jc w:val="both"/>
              <w:rPr>
                <w:rFonts w:eastAsia="Times New Roman"/>
                <w:b/>
                <w:sz w:val="20"/>
                <w:szCs w:val="20"/>
                <w:lang w:val="fr-FR"/>
              </w:rPr>
            </w:pPr>
            <w:bookmarkStart w:id="0" w:name="_Hlk61963513"/>
            <w:r w:rsidRPr="00E55804">
              <w:rPr>
                <w:sz w:val="20"/>
                <w:szCs w:val="20"/>
                <w:lang w:val="fr"/>
              </w:rPr>
              <w:t>L’épreuve est ouverte à tou</w:t>
            </w:r>
            <w:r>
              <w:rPr>
                <w:sz w:val="20"/>
                <w:szCs w:val="20"/>
                <w:lang w:val="fr"/>
              </w:rPr>
              <w:t>te</w:t>
            </w:r>
            <w:r w:rsidRPr="00E55804">
              <w:rPr>
                <w:sz w:val="20"/>
                <w:szCs w:val="20"/>
                <w:lang w:val="fr"/>
              </w:rPr>
              <w:t>s les</w:t>
            </w:r>
            <w:r w:rsidRPr="00E55804">
              <w:rPr>
                <w:color w:val="000000"/>
                <w:sz w:val="20"/>
                <w:szCs w:val="20"/>
                <w:lang w:val="fr"/>
              </w:rPr>
              <w:t xml:space="preserve"> </w:t>
            </w:r>
            <w:r>
              <w:rPr>
                <w:color w:val="000000"/>
                <w:sz w:val="20"/>
                <w:szCs w:val="20"/>
                <w:lang w:val="fr"/>
              </w:rPr>
              <w:t xml:space="preserve">planches </w:t>
            </w:r>
            <w:r w:rsidRPr="00E55804">
              <w:rPr>
                <w:iCs/>
                <w:sz w:val="20"/>
                <w:szCs w:val="20"/>
                <w:lang w:val="fr"/>
              </w:rPr>
              <w:t>de la ou des</w:t>
            </w:r>
            <w:r w:rsidRPr="00E55804">
              <w:rPr>
                <w:i/>
                <w:sz w:val="20"/>
                <w:szCs w:val="20"/>
                <w:lang w:val="fr"/>
              </w:rPr>
              <w:t xml:space="preserve"> </w:t>
            </w:r>
            <w:r w:rsidRPr="00E55804">
              <w:rPr>
                <w:sz w:val="20"/>
                <w:szCs w:val="20"/>
                <w:lang w:val="fr"/>
              </w:rPr>
              <w:t>classe</w:t>
            </w:r>
            <w:r w:rsidRPr="00E55804">
              <w:rPr>
                <w:color w:val="000000"/>
                <w:sz w:val="20"/>
                <w:szCs w:val="20"/>
                <w:lang w:val="fr"/>
              </w:rPr>
              <w:t xml:space="preserve">s </w:t>
            </w:r>
            <w:bookmarkEnd w:id="0"/>
            <w:r w:rsidR="00D37C7C" w:rsidRPr="00D37C7C">
              <w:rPr>
                <w:sz w:val="20"/>
                <w:szCs w:val="20"/>
              </w:rPr>
              <w:t xml:space="preserve">Techno 293 D1 et D2, Techno Plus, </w:t>
            </w:r>
            <w:proofErr w:type="spellStart"/>
            <w:r w:rsidR="00D37C7C" w:rsidRPr="00D37C7C">
              <w:rPr>
                <w:sz w:val="20"/>
                <w:szCs w:val="20"/>
              </w:rPr>
              <w:t>Windfoil</w:t>
            </w:r>
            <w:proofErr w:type="spellEnd"/>
            <w:r w:rsidR="00D37C7C" w:rsidRPr="00D37C7C">
              <w:rPr>
                <w:sz w:val="20"/>
                <w:szCs w:val="20"/>
              </w:rPr>
              <w:t xml:space="preserve">, </w:t>
            </w:r>
            <w:proofErr w:type="spellStart"/>
            <w:r w:rsidR="00D37C7C" w:rsidRPr="00D37C7C">
              <w:rPr>
                <w:sz w:val="20"/>
                <w:szCs w:val="20"/>
              </w:rPr>
              <w:t>Raceboard</w:t>
            </w:r>
            <w:proofErr w:type="spellEnd"/>
            <w:r w:rsidR="00D37C7C" w:rsidRPr="00D37C7C">
              <w:rPr>
                <w:sz w:val="20"/>
                <w:szCs w:val="20"/>
              </w:rPr>
              <w:t>.</w:t>
            </w:r>
          </w:p>
        </w:tc>
      </w:tr>
      <w:tr w:rsidR="00CF12AF" w:rsidRPr="002E1F35" w14:paraId="1D0AF3C4" w14:textId="77777777" w:rsidTr="004A35DF">
        <w:tc>
          <w:tcPr>
            <w:tcW w:w="1851" w:type="dxa"/>
          </w:tcPr>
          <w:p w14:paraId="7C33EDAE"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59D6B5D8" w14:textId="77777777" w:rsidR="00CF12AF" w:rsidRPr="00E55804" w:rsidRDefault="00CF12AF" w:rsidP="004A35DF">
            <w:pPr>
              <w:widowControl/>
              <w:jc w:val="both"/>
              <w:rPr>
                <w:i/>
                <w:color w:val="FF0000"/>
                <w:sz w:val="20"/>
                <w:szCs w:val="20"/>
                <w:lang w:val="fr"/>
              </w:rPr>
            </w:pPr>
          </w:p>
        </w:tc>
      </w:tr>
      <w:tr w:rsidR="00CF12AF" w:rsidRPr="00EF12AB" w14:paraId="3637A324" w14:textId="77777777" w:rsidTr="004A35DF">
        <w:tc>
          <w:tcPr>
            <w:tcW w:w="1851" w:type="dxa"/>
          </w:tcPr>
          <w:p w14:paraId="483666F1" w14:textId="77777777" w:rsidR="00CF12AF" w:rsidRPr="00E55804" w:rsidRDefault="00CF12AF" w:rsidP="004A35DF">
            <w:pPr>
              <w:jc w:val="both"/>
              <w:rPr>
                <w:b/>
                <w:sz w:val="20"/>
                <w:szCs w:val="20"/>
                <w:lang w:val="fr"/>
              </w:rPr>
            </w:pPr>
            <w:r w:rsidRPr="00E55804">
              <w:rPr>
                <w:b/>
                <w:sz w:val="20"/>
                <w:szCs w:val="20"/>
                <w:lang w:val="fr"/>
              </w:rPr>
              <w:t>4.</w:t>
            </w:r>
            <w:r>
              <w:rPr>
                <w:b/>
                <w:sz w:val="20"/>
                <w:szCs w:val="20"/>
                <w:lang w:val="fr"/>
              </w:rPr>
              <w:t>2</w:t>
            </w:r>
          </w:p>
        </w:tc>
        <w:tc>
          <w:tcPr>
            <w:tcW w:w="8219" w:type="dxa"/>
          </w:tcPr>
          <w:p w14:paraId="6A1802FD" w14:textId="77777777" w:rsidR="00CF12AF" w:rsidRPr="006611B2" w:rsidRDefault="00CF12AF" w:rsidP="004A35DF">
            <w:pPr>
              <w:widowControl/>
              <w:jc w:val="both"/>
              <w:rPr>
                <w:sz w:val="20"/>
                <w:szCs w:val="20"/>
                <w:lang w:val="fr-FR"/>
              </w:rPr>
            </w:pPr>
            <w:r w:rsidRPr="006611B2">
              <w:rPr>
                <w:bCs/>
                <w:sz w:val="20"/>
                <w:szCs w:val="20"/>
                <w:lang w:val="fr-FR"/>
              </w:rPr>
              <w:t>Documents exigibles à l’inscription :</w:t>
            </w:r>
          </w:p>
        </w:tc>
      </w:tr>
      <w:tr w:rsidR="00CF12AF" w:rsidRPr="002E1F35" w14:paraId="5A76DCC4" w14:textId="77777777" w:rsidTr="004A35DF">
        <w:tc>
          <w:tcPr>
            <w:tcW w:w="1851" w:type="dxa"/>
          </w:tcPr>
          <w:p w14:paraId="27A1912A" w14:textId="48A35F45" w:rsidR="00CF12AF" w:rsidRPr="0003529C" w:rsidRDefault="00CF12AF" w:rsidP="004A35DF">
            <w:pPr>
              <w:jc w:val="both"/>
              <w:rPr>
                <w:b/>
                <w:bCs/>
                <w:sz w:val="20"/>
                <w:szCs w:val="20"/>
                <w:lang w:val="fr"/>
              </w:rPr>
            </w:pPr>
            <w:r>
              <w:rPr>
                <w:b/>
                <w:bCs/>
                <w:sz w:val="20"/>
                <w:szCs w:val="20"/>
                <w:lang w:val="fr"/>
              </w:rPr>
              <w:t>4.2.1</w:t>
            </w:r>
          </w:p>
        </w:tc>
        <w:tc>
          <w:tcPr>
            <w:tcW w:w="8219" w:type="dxa"/>
          </w:tcPr>
          <w:p w14:paraId="2E9BD15B" w14:textId="77777777" w:rsidR="001B1B30" w:rsidRDefault="001B1B30" w:rsidP="001B1B30">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sz w:val="20"/>
                <w:szCs w:val="20"/>
              </w:rPr>
            </w:pPr>
          </w:p>
          <w:p w14:paraId="7A9B0BF3" w14:textId="1F2020EC" w:rsidR="00CF12AF" w:rsidRPr="001B1B30" w:rsidRDefault="00CF12AF" w:rsidP="001B1B30">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i/>
                <w:color w:val="FF0000"/>
                <w:sz w:val="22"/>
                <w:szCs w:val="22"/>
                <w:lang w:eastAsia="zh-CN" w:bidi="hi-IN"/>
              </w:rPr>
            </w:pPr>
            <w:r w:rsidRPr="001B1B30">
              <w:rPr>
                <w:sz w:val="22"/>
                <w:szCs w:val="22"/>
              </w:rPr>
              <w:lastRenderedPageBreak/>
              <w:t>Pour chaque concurrent </w:t>
            </w:r>
            <w:r w:rsidRPr="001B1B30">
              <w:rPr>
                <w:sz w:val="22"/>
                <w:szCs w:val="22"/>
                <w:u w:val="single"/>
              </w:rPr>
              <w:t>majeur</w:t>
            </w:r>
            <w:r w:rsidRPr="001B1B30">
              <w:rPr>
                <w:sz w:val="22"/>
                <w:szCs w:val="22"/>
              </w:rPr>
              <w:t> en possession d’une Licence Club FFVoile, la licence Club FFVoile mention “compétition” ou “pratiquant”  </w:t>
            </w:r>
          </w:p>
          <w:p w14:paraId="292665F6" w14:textId="77777777" w:rsidR="00CF12AF" w:rsidRPr="007543CB" w:rsidRDefault="00CF12AF" w:rsidP="00CF12AF">
            <w:pPr>
              <w:widowControl/>
              <w:shd w:val="clear" w:color="auto" w:fill="FFFFFF"/>
              <w:tabs>
                <w:tab w:val="num" w:pos="709"/>
              </w:tabs>
              <w:suppressAutoHyphens w:val="0"/>
              <w:ind w:left="709" w:hanging="283"/>
              <w:rPr>
                <w:rFonts w:ascii="Times New Roman" w:eastAsia="Times New Roman" w:hAnsi="Times New Roman" w:cs="Times New Roman"/>
                <w:lang w:val="fr-FR" w:eastAsia="fr-FR" w:bidi="ar-SA"/>
              </w:rPr>
            </w:pPr>
            <w:r w:rsidRPr="007543CB">
              <w:rPr>
                <w:rFonts w:eastAsia="Times New Roman"/>
                <w:sz w:val="20"/>
                <w:szCs w:val="20"/>
                <w:lang w:val="fr-FR" w:eastAsia="fr-FR" w:bidi="ar-SA"/>
              </w:rPr>
              <w:t>Pour chaque concurrent </w:t>
            </w:r>
            <w:r w:rsidRPr="007543CB">
              <w:rPr>
                <w:rFonts w:eastAsia="Times New Roman"/>
                <w:sz w:val="20"/>
                <w:szCs w:val="20"/>
                <w:u w:val="single"/>
                <w:lang w:val="fr-FR" w:eastAsia="fr-FR" w:bidi="ar-SA"/>
              </w:rPr>
              <w:t>mineur</w:t>
            </w:r>
            <w:r w:rsidRPr="007543CB">
              <w:rPr>
                <w:rFonts w:eastAsia="Times New Roman"/>
                <w:sz w:val="20"/>
                <w:szCs w:val="20"/>
                <w:lang w:val="fr-FR" w:eastAsia="fr-FR" w:bidi="ar-SA"/>
              </w:rPr>
              <w:t> en possession d’une Licence Club FFVoile :</w:t>
            </w:r>
          </w:p>
          <w:p w14:paraId="41224B6F" w14:textId="77777777" w:rsidR="00CF12AF" w:rsidRPr="0037255B" w:rsidRDefault="00CF12AF" w:rsidP="00CF12AF">
            <w:pPr>
              <w:widowControl/>
              <w:numPr>
                <w:ilvl w:val="0"/>
                <w:numId w:val="4"/>
              </w:numPr>
              <w:shd w:val="clear" w:color="auto" w:fill="FFFFFF"/>
              <w:tabs>
                <w:tab w:val="clear" w:pos="1080"/>
                <w:tab w:val="num" w:pos="709"/>
                <w:tab w:val="left" w:pos="1134"/>
              </w:tabs>
              <w:suppressAutoHyphens w:val="0"/>
              <w:ind w:left="709" w:hanging="283"/>
              <w:rPr>
                <w:rFonts w:ascii="Calibri" w:eastAsia="Times New Roman" w:hAnsi="Calibri" w:cs="Calibri"/>
                <w:color w:val="000000"/>
                <w:sz w:val="22"/>
                <w:szCs w:val="22"/>
                <w:lang w:val="fr-FR" w:eastAsia="fr-FR" w:bidi="ar-SA"/>
              </w:rPr>
            </w:pPr>
            <w:proofErr w:type="gramStart"/>
            <w:r w:rsidRPr="007543CB">
              <w:rPr>
                <w:rFonts w:eastAsia="Times New Roman"/>
                <w:sz w:val="20"/>
                <w:szCs w:val="20"/>
                <w:lang w:val="fr-FR" w:eastAsia="fr-FR" w:bidi="ar-SA"/>
              </w:rPr>
              <w:t>la</w:t>
            </w:r>
            <w:proofErr w:type="gramEnd"/>
            <w:r w:rsidRPr="007543CB">
              <w:rPr>
                <w:rFonts w:eastAsia="Times New Roman"/>
                <w:sz w:val="20"/>
                <w:szCs w:val="20"/>
                <w:lang w:val="fr-FR" w:eastAsia="fr-FR" w:bidi="ar-SA"/>
              </w:rPr>
              <w:t xml:space="preserve"> licence Club FFVoile mention </w:t>
            </w:r>
            <w:r w:rsidRPr="0037255B">
              <w:rPr>
                <w:rFonts w:eastAsia="Times New Roman"/>
                <w:color w:val="000000"/>
                <w:sz w:val="20"/>
                <w:szCs w:val="20"/>
                <w:lang w:val="fr-FR" w:eastAsia="fr-FR" w:bidi="ar-SA"/>
              </w:rPr>
              <w:t>« compétition » valide</w:t>
            </w:r>
          </w:p>
          <w:p w14:paraId="5BB4BC96" w14:textId="77777777" w:rsidR="00CF12AF" w:rsidRPr="0037255B" w:rsidRDefault="00CF12AF" w:rsidP="00CF12AF">
            <w:pPr>
              <w:widowControl/>
              <w:shd w:val="clear" w:color="auto" w:fill="FFFFFF"/>
              <w:tabs>
                <w:tab w:val="num" w:pos="709"/>
                <w:tab w:val="left" w:pos="1134"/>
              </w:tabs>
              <w:suppressAutoHyphens w:val="0"/>
              <w:ind w:left="709" w:hanging="283"/>
              <w:rPr>
                <w:rFonts w:ascii="Calibri" w:eastAsia="Times New Roman" w:hAnsi="Calibri" w:cs="Calibri"/>
                <w:color w:val="000000"/>
                <w:sz w:val="22"/>
                <w:szCs w:val="22"/>
                <w:lang w:val="fr-FR" w:eastAsia="fr-FR" w:bidi="ar-SA"/>
              </w:rPr>
            </w:pPr>
            <w:proofErr w:type="gramStart"/>
            <w:r w:rsidRPr="0037255B">
              <w:rPr>
                <w:rFonts w:eastAsia="Times New Roman"/>
                <w:color w:val="000000"/>
                <w:sz w:val="20"/>
                <w:szCs w:val="20"/>
                <w:lang w:val="fr-FR" w:eastAsia="fr-FR" w:bidi="ar-SA"/>
              </w:rPr>
              <w:t>ou</w:t>
            </w:r>
            <w:proofErr w:type="gramEnd"/>
            <w:r w:rsidRPr="0037255B">
              <w:rPr>
                <w:rFonts w:eastAsia="Times New Roman"/>
                <w:color w:val="000000"/>
                <w:sz w:val="20"/>
                <w:szCs w:val="20"/>
                <w:lang w:val="fr-FR" w:eastAsia="fr-FR" w:bidi="ar-SA"/>
              </w:rPr>
              <w:t> </w:t>
            </w:r>
          </w:p>
          <w:p w14:paraId="3FB3A979" w14:textId="77777777" w:rsidR="00CF12AF" w:rsidRPr="0037255B" w:rsidRDefault="00CF12AF" w:rsidP="00CF12AF">
            <w:pPr>
              <w:widowControl/>
              <w:numPr>
                <w:ilvl w:val="0"/>
                <w:numId w:val="5"/>
              </w:numPr>
              <w:shd w:val="clear" w:color="auto" w:fill="FFFFFF"/>
              <w:tabs>
                <w:tab w:val="clear" w:pos="1080"/>
                <w:tab w:val="left" w:pos="1134"/>
              </w:tabs>
              <w:suppressAutoHyphens w:val="0"/>
              <w:ind w:left="709" w:hanging="283"/>
              <w:rPr>
                <w:rFonts w:ascii="Calibri" w:eastAsia="Times New Roman" w:hAnsi="Calibri" w:cs="Calibri"/>
                <w:color w:val="000000"/>
                <w:sz w:val="22"/>
                <w:szCs w:val="22"/>
                <w:lang w:val="fr-FR" w:eastAsia="fr-FR" w:bidi="ar-SA"/>
              </w:rPr>
            </w:pPr>
            <w:proofErr w:type="gramStart"/>
            <w:r w:rsidRPr="0037255B">
              <w:rPr>
                <w:rFonts w:eastAsia="Times New Roman"/>
                <w:color w:val="000000"/>
                <w:sz w:val="20"/>
                <w:szCs w:val="20"/>
                <w:lang w:val="fr-FR" w:eastAsia="fr-FR" w:bidi="ar-SA"/>
              </w:rPr>
              <w:t>la</w:t>
            </w:r>
            <w:proofErr w:type="gramEnd"/>
            <w:r w:rsidRPr="0037255B">
              <w:rPr>
                <w:rFonts w:eastAsia="Times New Roman"/>
                <w:color w:val="000000"/>
                <w:sz w:val="20"/>
                <w:szCs w:val="20"/>
                <w:lang w:val="fr-FR" w:eastAsia="fr-FR" w:bidi="ar-SA"/>
              </w:rPr>
              <w:t xml:space="preserve"> licence Club FFVoile mention « adhésion » ou « pratiquant » accompagnée de l’attestation du re</w:t>
            </w:r>
            <w:r>
              <w:rPr>
                <w:rFonts w:eastAsia="Times New Roman"/>
                <w:color w:val="000000"/>
                <w:sz w:val="20"/>
                <w:szCs w:val="20"/>
                <w:lang w:val="fr-FR" w:eastAsia="fr-FR" w:bidi="ar-SA"/>
              </w:rPr>
              <w:t>n</w:t>
            </w:r>
            <w:r w:rsidRPr="0037255B">
              <w:rPr>
                <w:rFonts w:eastAsia="Times New Roman"/>
                <w:color w:val="000000"/>
                <w:sz w:val="20"/>
                <w:szCs w:val="20"/>
                <w:lang w:val="fr-FR" w:eastAsia="fr-FR" w:bidi="ar-SA"/>
              </w:rPr>
              <w:t>seignement d’un questionnaire relatif à l’état de santé du sportif mineur</w:t>
            </w:r>
          </w:p>
          <w:p w14:paraId="6A795EC5" w14:textId="77777777" w:rsidR="00CF12AF" w:rsidRPr="0037255B" w:rsidRDefault="00CF12AF" w:rsidP="00CF12AF">
            <w:pPr>
              <w:widowControl/>
              <w:shd w:val="clear" w:color="auto" w:fill="FFFFFF"/>
              <w:tabs>
                <w:tab w:val="num" w:pos="709"/>
              </w:tabs>
              <w:suppressAutoHyphens w:val="0"/>
              <w:ind w:left="709" w:hanging="283"/>
              <w:rPr>
                <w:rFonts w:ascii="Times New Roman" w:eastAsia="Times New Roman" w:hAnsi="Times New Roman" w:cs="Times New Roman"/>
                <w:color w:val="000000"/>
                <w:lang w:val="fr-FR" w:eastAsia="fr-FR" w:bidi="ar-SA"/>
              </w:rPr>
            </w:pPr>
            <w:r w:rsidRPr="007543CB">
              <w:rPr>
                <w:rFonts w:eastAsia="Times New Roman"/>
                <w:color w:val="000000"/>
                <w:sz w:val="16"/>
                <w:szCs w:val="16"/>
                <w:lang w:val="fr-FR" w:eastAsia="fr-FR" w:bidi="ar-SA"/>
              </w:rPr>
              <w:t> </w:t>
            </w:r>
          </w:p>
          <w:p w14:paraId="4D35A746" w14:textId="77777777" w:rsidR="00CF12AF" w:rsidRPr="0037255B" w:rsidRDefault="00CF12AF" w:rsidP="00CF12AF">
            <w:pPr>
              <w:widowControl/>
              <w:shd w:val="clear" w:color="auto" w:fill="FFFFFF"/>
              <w:tabs>
                <w:tab w:val="num" w:pos="709"/>
              </w:tabs>
              <w:suppressAutoHyphens w:val="0"/>
              <w:ind w:left="709" w:hanging="283"/>
              <w:rPr>
                <w:rFonts w:ascii="Times New Roman" w:eastAsia="Times New Roman" w:hAnsi="Times New Roman" w:cs="Times New Roman"/>
                <w:color w:val="000000"/>
                <w:lang w:val="fr-FR" w:eastAsia="fr-FR" w:bidi="ar-SA"/>
              </w:rPr>
            </w:pPr>
            <w:r w:rsidRPr="007543CB">
              <w:rPr>
                <w:rFonts w:eastAsia="Times New Roman"/>
                <w:color w:val="000000"/>
                <w:sz w:val="20"/>
                <w:szCs w:val="20"/>
                <w:lang w:val="fr-FR" w:eastAsia="fr-FR" w:bidi="ar-SA"/>
              </w:rPr>
              <w:t>b</w:t>
            </w:r>
            <w:r>
              <w:rPr>
                <w:rFonts w:eastAsia="Times New Roman"/>
                <w:color w:val="000000"/>
                <w:sz w:val="20"/>
                <w:szCs w:val="20"/>
                <w:lang w:val="fr-FR" w:eastAsia="fr-FR" w:bidi="ar-SA"/>
              </w:rPr>
              <w:t>.</w:t>
            </w:r>
            <w:r w:rsidRPr="007543CB">
              <w:rPr>
                <w:rFonts w:eastAsia="Times New Roman"/>
                <w:color w:val="000000"/>
                <w:sz w:val="20"/>
                <w:szCs w:val="20"/>
                <w:lang w:val="fr-FR" w:eastAsia="fr-FR" w:bidi="ar-SA"/>
              </w:rPr>
              <w:t xml:space="preserve"> Pour chaque concurrent n’étant pas en possession d’une Licence Club FFVoile, qu’il soit étranger ou de nationalité française résidant à l’étranger :</w:t>
            </w:r>
          </w:p>
          <w:p w14:paraId="1E5EFE00" w14:textId="77777777" w:rsidR="00CF12AF" w:rsidRPr="0037255B" w:rsidRDefault="00CF12AF" w:rsidP="00CF12AF">
            <w:pPr>
              <w:widowControl/>
              <w:shd w:val="clear" w:color="auto" w:fill="FFFFFF"/>
              <w:tabs>
                <w:tab w:val="num" w:pos="709"/>
              </w:tabs>
              <w:suppressAutoHyphens w:val="0"/>
              <w:ind w:left="709" w:hanging="283"/>
              <w:jc w:val="both"/>
              <w:rPr>
                <w:rFonts w:ascii="Times New Roman" w:eastAsia="Times New Roman" w:hAnsi="Times New Roman" w:cs="Times New Roman"/>
                <w:color w:val="000000"/>
                <w:lang w:val="fr-FR" w:eastAsia="fr-FR" w:bidi="ar-SA"/>
              </w:rPr>
            </w:pPr>
            <w:r w:rsidRPr="007543CB">
              <w:rPr>
                <w:rFonts w:eastAsia="Times New Roman"/>
                <w:color w:val="000000"/>
                <w:sz w:val="20"/>
                <w:szCs w:val="20"/>
                <w:lang w:val="fr-FR" w:eastAsia="fr-FR" w:bidi="ar-SA"/>
              </w:rPr>
              <w:t>- un justificatif d’appartenance à une Autorité Nationale membre de World Sailing</w:t>
            </w:r>
          </w:p>
          <w:p w14:paraId="3D430A1C" w14:textId="77777777" w:rsidR="00CF12AF" w:rsidRPr="0037255B" w:rsidRDefault="00CF12AF" w:rsidP="00CF12AF">
            <w:pPr>
              <w:widowControl/>
              <w:shd w:val="clear" w:color="auto" w:fill="FFFFFF"/>
              <w:tabs>
                <w:tab w:val="num" w:pos="709"/>
              </w:tabs>
              <w:suppressAutoHyphens w:val="0"/>
              <w:ind w:left="709" w:hanging="283"/>
              <w:jc w:val="both"/>
              <w:rPr>
                <w:rFonts w:ascii="Times New Roman" w:eastAsia="Times New Roman" w:hAnsi="Times New Roman" w:cs="Times New Roman"/>
                <w:color w:val="000000"/>
                <w:lang w:val="fr-FR" w:eastAsia="fr-FR" w:bidi="ar-SA"/>
              </w:rPr>
            </w:pPr>
            <w:r w:rsidRPr="007543CB">
              <w:rPr>
                <w:rFonts w:eastAsia="Times New Roman"/>
                <w:color w:val="000000"/>
                <w:sz w:val="20"/>
                <w:szCs w:val="20"/>
                <w:lang w:val="fr-FR" w:eastAsia="fr-FR" w:bidi="ar-SA"/>
              </w:rPr>
              <w:t>- un justificatif d’assurance valide en responsabilité civile avec une couverture minimale de deux millions d’Euros</w:t>
            </w:r>
          </w:p>
          <w:p w14:paraId="5800392E" w14:textId="77777777" w:rsidR="00CF12AF" w:rsidRDefault="00CF12AF" w:rsidP="00CF12AF">
            <w:pPr>
              <w:widowControl/>
              <w:shd w:val="clear" w:color="auto" w:fill="FFFFFF"/>
              <w:suppressAutoHyphens w:val="0"/>
              <w:ind w:left="709" w:hanging="283"/>
              <w:jc w:val="both"/>
              <w:rPr>
                <w:rFonts w:eastAsia="Times New Roman"/>
                <w:color w:val="000000"/>
                <w:sz w:val="20"/>
                <w:szCs w:val="20"/>
                <w:lang w:val="fr-FR" w:eastAsia="fr-FR" w:bidi="ar-SA"/>
              </w:rPr>
            </w:pPr>
            <w:r w:rsidRPr="007543CB">
              <w:rPr>
                <w:rFonts w:eastAsia="Times New Roman"/>
                <w:color w:val="000000"/>
                <w:sz w:val="20"/>
                <w:szCs w:val="20"/>
                <w:lang w:val="fr-FR" w:eastAsia="fr-FR" w:bidi="ar-SA"/>
              </w:rPr>
              <w:t>- pour les mineurs, l’attestation du renseignement d’un questionnaire relatif à l’état de santé du sportif mineur</w:t>
            </w:r>
            <w:r>
              <w:rPr>
                <w:rFonts w:eastAsia="Times New Roman"/>
                <w:color w:val="000000"/>
                <w:sz w:val="20"/>
                <w:szCs w:val="20"/>
                <w:lang w:val="fr-FR" w:eastAsia="fr-FR" w:bidi="ar-SA"/>
              </w:rPr>
              <w:t>.</w:t>
            </w:r>
          </w:p>
          <w:p w14:paraId="7C4ABE63" w14:textId="606684C4" w:rsidR="0039520A" w:rsidRPr="00CF12AF" w:rsidRDefault="0039520A" w:rsidP="00CF12AF">
            <w:pPr>
              <w:widowControl/>
              <w:shd w:val="clear" w:color="auto" w:fill="FFFFFF"/>
              <w:suppressAutoHyphens w:val="0"/>
              <w:ind w:left="709" w:hanging="283"/>
              <w:jc w:val="both"/>
              <w:rPr>
                <w:rFonts w:eastAsia="Times New Roman"/>
                <w:color w:val="000000"/>
                <w:sz w:val="20"/>
                <w:szCs w:val="20"/>
                <w:lang w:val="fr-FR" w:eastAsia="fr-FR" w:bidi="ar-SA"/>
              </w:rPr>
            </w:pPr>
          </w:p>
        </w:tc>
      </w:tr>
      <w:tr w:rsidR="006009E4" w:rsidRPr="006009E4" w14:paraId="1908178F" w14:textId="77777777" w:rsidTr="004A35DF">
        <w:tc>
          <w:tcPr>
            <w:tcW w:w="1851" w:type="dxa"/>
          </w:tcPr>
          <w:p w14:paraId="59F11047" w14:textId="77777777" w:rsidR="00CF12AF" w:rsidRPr="00834C80" w:rsidRDefault="00CF12AF" w:rsidP="004A35DF">
            <w:pPr>
              <w:jc w:val="both"/>
              <w:rPr>
                <w:rFonts w:eastAsia="Times New Roman"/>
                <w:b/>
                <w:sz w:val="20"/>
                <w:szCs w:val="20"/>
                <w:lang w:val="fr-FR"/>
              </w:rPr>
            </w:pPr>
            <w:r w:rsidRPr="00834C80">
              <w:rPr>
                <w:b/>
                <w:sz w:val="20"/>
                <w:szCs w:val="20"/>
                <w:lang w:val="fr"/>
              </w:rPr>
              <w:lastRenderedPageBreak/>
              <w:t>4</w:t>
            </w:r>
            <w:r>
              <w:rPr>
                <w:b/>
                <w:sz w:val="20"/>
                <w:szCs w:val="20"/>
                <w:lang w:val="fr"/>
              </w:rPr>
              <w:t>.3</w:t>
            </w:r>
          </w:p>
          <w:p w14:paraId="100A5427" w14:textId="77777777" w:rsidR="00CF12AF" w:rsidRPr="00834C80" w:rsidRDefault="00CF12AF" w:rsidP="004A35DF">
            <w:pPr>
              <w:jc w:val="both"/>
              <w:rPr>
                <w:b/>
                <w:sz w:val="20"/>
                <w:szCs w:val="20"/>
                <w:lang w:val="fr"/>
              </w:rPr>
            </w:pPr>
          </w:p>
        </w:tc>
        <w:tc>
          <w:tcPr>
            <w:tcW w:w="8219" w:type="dxa"/>
          </w:tcPr>
          <w:p w14:paraId="774B2645" w14:textId="534F6259" w:rsidR="00CF12AF" w:rsidRPr="006009E4" w:rsidRDefault="00CF12AF" w:rsidP="004A35DF">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color w:val="000000" w:themeColor="text1"/>
                <w:sz w:val="20"/>
                <w:szCs w:val="20"/>
              </w:rPr>
            </w:pPr>
            <w:r w:rsidRPr="006009E4">
              <w:rPr>
                <w:rFonts w:ascii="Arial" w:hAnsi="Arial" w:cs="Arial"/>
                <w:color w:val="000000" w:themeColor="text1"/>
                <w:sz w:val="20"/>
                <w:szCs w:val="20"/>
                <w:lang w:val="fr"/>
              </w:rPr>
              <w:t xml:space="preserve">Les planches admissibles peuvent s’inscrire en remplissant le formulaire d’inscription et en l’envoyant, avec les droits requis, à </w:t>
            </w:r>
            <w:r w:rsidR="0039520A" w:rsidRPr="006009E4">
              <w:rPr>
                <w:rFonts w:ascii="Arial" w:hAnsi="Arial" w:cs="Arial"/>
                <w:i/>
                <w:color w:val="000000" w:themeColor="text1"/>
                <w:sz w:val="20"/>
                <w:szCs w:val="20"/>
                <w:lang w:val="fr"/>
              </w:rPr>
              <w:t xml:space="preserve"> CN ANGOULINS chemin de la </w:t>
            </w:r>
            <w:proofErr w:type="spellStart"/>
            <w:r w:rsidR="0039520A" w:rsidRPr="006009E4">
              <w:rPr>
                <w:rFonts w:ascii="Arial" w:hAnsi="Arial" w:cs="Arial"/>
                <w:i/>
                <w:color w:val="000000" w:themeColor="text1"/>
                <w:sz w:val="20"/>
                <w:szCs w:val="20"/>
                <w:lang w:val="fr"/>
              </w:rPr>
              <w:t>platère</w:t>
            </w:r>
            <w:proofErr w:type="spellEnd"/>
            <w:r w:rsidR="0039520A" w:rsidRPr="006009E4">
              <w:rPr>
                <w:rFonts w:ascii="Arial" w:hAnsi="Arial" w:cs="Arial"/>
                <w:i/>
                <w:color w:val="000000" w:themeColor="text1"/>
                <w:sz w:val="20"/>
                <w:szCs w:val="20"/>
                <w:lang w:val="fr"/>
              </w:rPr>
              <w:t xml:space="preserve"> 17690 </w:t>
            </w:r>
            <w:proofErr w:type="spellStart"/>
            <w:r w:rsidR="0039520A" w:rsidRPr="006009E4">
              <w:rPr>
                <w:rFonts w:ascii="Arial" w:hAnsi="Arial" w:cs="Arial"/>
                <w:i/>
                <w:color w:val="000000" w:themeColor="text1"/>
                <w:sz w:val="20"/>
                <w:szCs w:val="20"/>
                <w:lang w:val="fr"/>
              </w:rPr>
              <w:t>Angoulins</w:t>
            </w:r>
            <w:proofErr w:type="spellEnd"/>
            <w:r w:rsidR="0039520A" w:rsidRPr="006009E4">
              <w:rPr>
                <w:rFonts w:ascii="Arial" w:hAnsi="Arial" w:cs="Arial"/>
                <w:i/>
                <w:color w:val="000000" w:themeColor="text1"/>
                <w:sz w:val="20"/>
                <w:szCs w:val="20"/>
                <w:lang w:val="fr"/>
              </w:rPr>
              <w:t xml:space="preserve"> </w:t>
            </w:r>
            <w:r w:rsidRPr="006009E4">
              <w:rPr>
                <w:rFonts w:ascii="Arial" w:hAnsi="Arial" w:cs="Arial"/>
                <w:color w:val="000000" w:themeColor="text1"/>
                <w:sz w:val="20"/>
                <w:szCs w:val="20"/>
                <w:lang w:val="fr"/>
              </w:rPr>
              <w:t xml:space="preserve"> jusqu’au</w:t>
            </w:r>
            <w:r w:rsidR="0039520A" w:rsidRPr="006009E4">
              <w:rPr>
                <w:rFonts w:ascii="Arial" w:hAnsi="Arial" w:cs="Arial"/>
                <w:color w:val="000000" w:themeColor="text1"/>
                <w:sz w:val="20"/>
                <w:szCs w:val="20"/>
                <w:lang w:val="fr"/>
              </w:rPr>
              <w:t xml:space="preserve"> 01/06/2024</w:t>
            </w:r>
          </w:p>
        </w:tc>
      </w:tr>
      <w:tr w:rsidR="0039520A" w:rsidRPr="002E1F35" w14:paraId="48C588D7" w14:textId="77777777" w:rsidTr="004A35DF">
        <w:trPr>
          <w:gridAfter w:val="1"/>
          <w:wAfter w:w="8219" w:type="dxa"/>
        </w:trPr>
        <w:tc>
          <w:tcPr>
            <w:tcW w:w="1851" w:type="dxa"/>
          </w:tcPr>
          <w:p w14:paraId="667C9167" w14:textId="05002B40" w:rsidR="0039520A" w:rsidRPr="00E55804" w:rsidRDefault="0039520A" w:rsidP="004A35DF">
            <w:pPr>
              <w:jc w:val="both"/>
              <w:rPr>
                <w:i/>
                <w:color w:val="FF0000"/>
                <w:sz w:val="20"/>
                <w:szCs w:val="20"/>
                <w:lang w:val="fr"/>
              </w:rPr>
            </w:pPr>
          </w:p>
        </w:tc>
      </w:tr>
      <w:tr w:rsidR="00CF12AF" w:rsidRPr="002E1F35" w14:paraId="18EA5FB9" w14:textId="77777777" w:rsidTr="004A35DF">
        <w:tc>
          <w:tcPr>
            <w:tcW w:w="1851" w:type="dxa"/>
          </w:tcPr>
          <w:p w14:paraId="5D1F8A81" w14:textId="77777777" w:rsidR="00CF12AF" w:rsidRPr="00E55804" w:rsidRDefault="00CF12AF" w:rsidP="004A35DF">
            <w:pPr>
              <w:jc w:val="both"/>
              <w:rPr>
                <w:rFonts w:eastAsia="Times New Roman"/>
                <w:b/>
                <w:sz w:val="20"/>
                <w:szCs w:val="20"/>
              </w:rPr>
            </w:pPr>
            <w:r w:rsidRPr="00E55804">
              <w:rPr>
                <w:b/>
                <w:sz w:val="20"/>
                <w:szCs w:val="20"/>
                <w:lang w:val="fr"/>
              </w:rPr>
              <w:t>4.</w:t>
            </w:r>
            <w:r>
              <w:rPr>
                <w:b/>
                <w:sz w:val="20"/>
                <w:szCs w:val="20"/>
                <w:lang w:val="fr"/>
              </w:rPr>
              <w:t>5</w:t>
            </w:r>
          </w:p>
        </w:tc>
        <w:tc>
          <w:tcPr>
            <w:tcW w:w="8219" w:type="dxa"/>
          </w:tcPr>
          <w:p w14:paraId="1E114E02" w14:textId="77777777" w:rsidR="00CF12AF" w:rsidRPr="00E55804" w:rsidRDefault="00CF12AF" w:rsidP="004A35DF">
            <w:pPr>
              <w:jc w:val="both"/>
              <w:rPr>
                <w:sz w:val="20"/>
                <w:szCs w:val="20"/>
                <w:lang w:val="fr-FR"/>
              </w:rPr>
            </w:pPr>
            <w:r w:rsidRPr="00E55804">
              <w:rPr>
                <w:sz w:val="20"/>
                <w:szCs w:val="20"/>
                <w:highlight w:val="white"/>
                <w:lang w:val="fr"/>
              </w:rPr>
              <w:t>Pour être considéré</w:t>
            </w:r>
            <w:r>
              <w:rPr>
                <w:sz w:val="20"/>
                <w:szCs w:val="20"/>
                <w:highlight w:val="white"/>
                <w:lang w:val="fr"/>
              </w:rPr>
              <w:t>e</w:t>
            </w:r>
            <w:r w:rsidRPr="00E55804">
              <w:rPr>
                <w:sz w:val="20"/>
                <w:szCs w:val="20"/>
                <w:highlight w:val="white"/>
                <w:lang w:val="fr"/>
              </w:rPr>
              <w:t xml:space="preserve"> comme inscrit</w:t>
            </w:r>
            <w:r>
              <w:rPr>
                <w:sz w:val="20"/>
                <w:szCs w:val="20"/>
                <w:highlight w:val="white"/>
                <w:lang w:val="fr"/>
              </w:rPr>
              <w:t>e</w:t>
            </w:r>
            <w:r w:rsidRPr="00E55804">
              <w:rPr>
                <w:sz w:val="20"/>
                <w:szCs w:val="20"/>
                <w:highlight w:val="white"/>
                <w:lang w:val="fr"/>
              </w:rPr>
              <w:t xml:space="preserve"> à l’épreuve, un</w:t>
            </w:r>
            <w:r>
              <w:rPr>
                <w:sz w:val="20"/>
                <w:szCs w:val="20"/>
                <w:highlight w:val="white"/>
                <w:lang w:val="fr"/>
              </w:rPr>
              <w:t>e</w:t>
            </w:r>
            <w:r w:rsidRPr="00E55804">
              <w:rPr>
                <w:sz w:val="20"/>
                <w:szCs w:val="20"/>
                <w:highlight w:val="white"/>
                <w:lang w:val="fr"/>
              </w:rPr>
              <w:t xml:space="preserve"> </w:t>
            </w:r>
            <w:r>
              <w:rPr>
                <w:sz w:val="20"/>
                <w:szCs w:val="20"/>
                <w:highlight w:val="white"/>
                <w:lang w:val="fr"/>
              </w:rPr>
              <w:t>planche</w:t>
            </w:r>
            <w:r w:rsidRPr="00E55804">
              <w:rPr>
                <w:sz w:val="20"/>
                <w:szCs w:val="20"/>
                <w:highlight w:val="white"/>
                <w:lang w:val="fr"/>
              </w:rPr>
              <w:t xml:space="preserve"> doit s’acquitter de toutes les exigences d’inscription et payer tous les droits.</w:t>
            </w:r>
          </w:p>
        </w:tc>
      </w:tr>
      <w:tr w:rsidR="00CF12AF" w:rsidRPr="00E55804" w14:paraId="40F30366" w14:textId="77777777" w:rsidTr="004A35DF">
        <w:tc>
          <w:tcPr>
            <w:tcW w:w="1851" w:type="dxa"/>
          </w:tcPr>
          <w:p w14:paraId="7D65FF59" w14:textId="77777777" w:rsidR="00CF12AF" w:rsidRPr="00E55804" w:rsidRDefault="00CF12AF" w:rsidP="004A35DF">
            <w:pPr>
              <w:jc w:val="both"/>
              <w:rPr>
                <w:sz w:val="20"/>
                <w:szCs w:val="20"/>
                <w:lang w:val="fr"/>
              </w:rPr>
            </w:pPr>
          </w:p>
          <w:p w14:paraId="4D01EA19" w14:textId="77777777" w:rsidR="00CF12AF" w:rsidRPr="00E55804" w:rsidRDefault="00CF12AF" w:rsidP="004A35DF">
            <w:pPr>
              <w:jc w:val="both"/>
              <w:rPr>
                <w:rFonts w:eastAsia="Times New Roman"/>
                <w:b/>
                <w:sz w:val="20"/>
                <w:szCs w:val="20"/>
              </w:rPr>
            </w:pPr>
            <w:r w:rsidRPr="00E55804">
              <w:rPr>
                <w:b/>
                <w:sz w:val="20"/>
                <w:szCs w:val="20"/>
                <w:lang w:val="fr"/>
              </w:rPr>
              <w:t>5</w:t>
            </w:r>
          </w:p>
        </w:tc>
        <w:tc>
          <w:tcPr>
            <w:tcW w:w="8219" w:type="dxa"/>
          </w:tcPr>
          <w:p w14:paraId="5D7EA928" w14:textId="77777777" w:rsidR="00CF12AF" w:rsidRPr="00E55804" w:rsidRDefault="00CF12AF" w:rsidP="004A35DF">
            <w:pPr>
              <w:jc w:val="both"/>
              <w:rPr>
                <w:sz w:val="20"/>
                <w:szCs w:val="20"/>
                <w:lang w:val="fr"/>
              </w:rPr>
            </w:pPr>
          </w:p>
          <w:p w14:paraId="5F2C48D5" w14:textId="77777777" w:rsidR="00CF12AF" w:rsidRPr="00E55804" w:rsidRDefault="00CF12AF" w:rsidP="004A35DF">
            <w:pPr>
              <w:widowControl/>
              <w:jc w:val="both"/>
              <w:rPr>
                <w:sz w:val="20"/>
                <w:szCs w:val="20"/>
                <w:lang w:val="fr-FR"/>
              </w:rPr>
            </w:pPr>
            <w:r w:rsidRPr="00E55804">
              <w:rPr>
                <w:b/>
                <w:sz w:val="20"/>
                <w:szCs w:val="20"/>
                <w:lang w:val="fr"/>
              </w:rPr>
              <w:t>DROITS A PAYER</w:t>
            </w:r>
          </w:p>
        </w:tc>
      </w:tr>
      <w:tr w:rsidR="00CF12AF" w:rsidRPr="002E1F35" w14:paraId="0DC2CCEB" w14:textId="77777777" w:rsidTr="004A35DF">
        <w:tc>
          <w:tcPr>
            <w:tcW w:w="1851" w:type="dxa"/>
          </w:tcPr>
          <w:p w14:paraId="45D628BC" w14:textId="77777777" w:rsidR="00CF12AF" w:rsidRPr="00E55804" w:rsidRDefault="00CF12AF" w:rsidP="004A35DF">
            <w:pPr>
              <w:jc w:val="both"/>
              <w:rPr>
                <w:rFonts w:eastAsia="Times New Roman"/>
                <w:b/>
                <w:sz w:val="20"/>
                <w:szCs w:val="20"/>
                <w:lang w:val="fr-FR"/>
              </w:rPr>
            </w:pPr>
            <w:r w:rsidRPr="00E55804">
              <w:rPr>
                <w:b/>
                <w:sz w:val="20"/>
                <w:szCs w:val="20"/>
                <w:lang w:val="fr"/>
              </w:rPr>
              <w:t>5.1</w:t>
            </w:r>
          </w:p>
          <w:p w14:paraId="43E5957B" w14:textId="77777777" w:rsidR="00CF12AF" w:rsidRPr="00E55804" w:rsidRDefault="00CF12AF" w:rsidP="004A35DF">
            <w:pPr>
              <w:jc w:val="both"/>
              <w:rPr>
                <w:rFonts w:eastAsia="Times New Roman"/>
                <w:b/>
                <w:sz w:val="20"/>
                <w:szCs w:val="20"/>
              </w:rPr>
            </w:pPr>
          </w:p>
        </w:tc>
        <w:tc>
          <w:tcPr>
            <w:tcW w:w="8219" w:type="dxa"/>
          </w:tcPr>
          <w:p w14:paraId="59A459B6" w14:textId="77777777" w:rsidR="00CF12AF" w:rsidRPr="00891DE7" w:rsidRDefault="00CF12AF" w:rsidP="004A35DF">
            <w:pPr>
              <w:spacing w:after="227"/>
              <w:jc w:val="both"/>
              <w:rPr>
                <w:sz w:val="20"/>
                <w:szCs w:val="20"/>
                <w:lang w:val="fr"/>
              </w:rPr>
            </w:pPr>
            <w:r w:rsidRPr="00E55804">
              <w:rPr>
                <w:sz w:val="20"/>
                <w:szCs w:val="20"/>
                <w:lang w:val="fr"/>
              </w:rPr>
              <w:t>Les droits</w:t>
            </w:r>
            <w:r w:rsidRPr="00E55804">
              <w:rPr>
                <w:color w:val="0000FF"/>
                <w:sz w:val="20"/>
                <w:szCs w:val="20"/>
                <w:lang w:val="fr"/>
              </w:rPr>
              <w:t xml:space="preserve"> </w:t>
            </w:r>
            <w:r w:rsidRPr="00E55804">
              <w:rPr>
                <w:sz w:val="20"/>
                <w:szCs w:val="20"/>
                <w:lang w:val="fr"/>
              </w:rPr>
              <w:t>sont les suivants :</w:t>
            </w:r>
          </w:p>
          <w:tbl>
            <w:tblPr>
              <w:tblW w:w="7503" w:type="dxa"/>
              <w:jc w:val="center"/>
              <w:tblLook w:val="0000" w:firstRow="0" w:lastRow="0" w:firstColumn="0" w:lastColumn="0" w:noHBand="0" w:noVBand="0"/>
            </w:tblPr>
            <w:tblGrid>
              <w:gridCol w:w="1456"/>
              <w:gridCol w:w="3827"/>
              <w:gridCol w:w="2220"/>
            </w:tblGrid>
            <w:tr w:rsidR="00CF12AF" w:rsidRPr="002E1F35" w14:paraId="0331DC3E" w14:textId="77777777" w:rsidTr="004A35DF">
              <w:trPr>
                <w:jc w:val="center"/>
              </w:trPr>
              <w:tc>
                <w:tcPr>
                  <w:tcW w:w="1456" w:type="dxa"/>
                  <w:tcBorders>
                    <w:top w:val="single" w:sz="4" w:space="0" w:color="000000"/>
                    <w:left w:val="single" w:sz="4" w:space="0" w:color="000000"/>
                    <w:bottom w:val="single" w:sz="4" w:space="0" w:color="000000"/>
                    <w:right w:val="single" w:sz="4" w:space="0" w:color="000000"/>
                  </w:tcBorders>
                </w:tcPr>
                <w:p w14:paraId="111286A4" w14:textId="77777777" w:rsidR="00CF12AF" w:rsidRPr="006009E4" w:rsidRDefault="00CF12AF" w:rsidP="004A35DF">
                  <w:pPr>
                    <w:spacing w:after="227"/>
                    <w:jc w:val="both"/>
                    <w:rPr>
                      <w:rFonts w:eastAsia="Times New Roman"/>
                      <w:color w:val="000000" w:themeColor="text1"/>
                      <w:sz w:val="20"/>
                      <w:szCs w:val="20"/>
                      <w:lang w:val="fr-FR"/>
                    </w:rPr>
                  </w:pPr>
                  <w:r w:rsidRPr="006009E4">
                    <w:rPr>
                      <w:color w:val="000000" w:themeColor="text1"/>
                      <w:sz w:val="20"/>
                      <w:szCs w:val="20"/>
                      <w:lang w:val="fr"/>
                    </w:rPr>
                    <w:t>Classe</w:t>
                  </w:r>
                </w:p>
              </w:tc>
              <w:tc>
                <w:tcPr>
                  <w:tcW w:w="3827" w:type="dxa"/>
                  <w:tcBorders>
                    <w:top w:val="single" w:sz="4" w:space="0" w:color="000000"/>
                    <w:left w:val="single" w:sz="4" w:space="0" w:color="000000"/>
                    <w:bottom w:val="single" w:sz="4" w:space="0" w:color="000000"/>
                    <w:right w:val="single" w:sz="4" w:space="0" w:color="000000"/>
                  </w:tcBorders>
                </w:tcPr>
                <w:p w14:paraId="0EC40E28" w14:textId="6916046F" w:rsidR="00CF12AF" w:rsidRPr="006009E4" w:rsidRDefault="00CF12AF" w:rsidP="004A35DF">
                  <w:pPr>
                    <w:jc w:val="both"/>
                    <w:rPr>
                      <w:color w:val="000000" w:themeColor="text1"/>
                      <w:sz w:val="20"/>
                      <w:szCs w:val="20"/>
                      <w:lang w:val="fr-FR"/>
                    </w:rPr>
                  </w:pPr>
                  <w:r w:rsidRPr="006009E4">
                    <w:rPr>
                      <w:color w:val="000000" w:themeColor="text1"/>
                      <w:sz w:val="20"/>
                      <w:szCs w:val="20"/>
                      <w:lang w:val="fr"/>
                    </w:rPr>
                    <w:t xml:space="preserve">Droits d’inscription jusqu’au </w:t>
                  </w:r>
                  <w:r w:rsidR="00DD3DE2" w:rsidRPr="006009E4">
                    <w:rPr>
                      <w:color w:val="000000" w:themeColor="text1"/>
                      <w:sz w:val="20"/>
                      <w:szCs w:val="20"/>
                      <w:lang w:val="fr"/>
                    </w:rPr>
                    <w:t>01/06/2024</w:t>
                  </w:r>
                </w:p>
              </w:tc>
              <w:tc>
                <w:tcPr>
                  <w:tcW w:w="2220" w:type="dxa"/>
                  <w:tcBorders>
                    <w:top w:val="single" w:sz="4" w:space="0" w:color="000000"/>
                    <w:left w:val="single" w:sz="4" w:space="0" w:color="000000"/>
                    <w:bottom w:val="single" w:sz="4" w:space="0" w:color="000000"/>
                    <w:right w:val="single" w:sz="4" w:space="0" w:color="000000"/>
                  </w:tcBorders>
                </w:tcPr>
                <w:p w14:paraId="125FE070" w14:textId="4CF4E8F2" w:rsidR="00CF12AF" w:rsidRPr="006009E4" w:rsidRDefault="00CF12AF" w:rsidP="004A35DF">
                  <w:pPr>
                    <w:spacing w:after="227"/>
                    <w:jc w:val="both"/>
                    <w:rPr>
                      <w:rFonts w:eastAsia="Times New Roman"/>
                      <w:color w:val="000000" w:themeColor="text1"/>
                      <w:sz w:val="20"/>
                      <w:szCs w:val="20"/>
                      <w:lang w:val="fr-FR"/>
                    </w:rPr>
                  </w:pPr>
                  <w:r w:rsidRPr="006009E4">
                    <w:rPr>
                      <w:color w:val="000000" w:themeColor="text1"/>
                      <w:sz w:val="20"/>
                      <w:szCs w:val="20"/>
                      <w:lang w:val="fr"/>
                    </w:rPr>
                    <w:t xml:space="preserve">Droits après le </w:t>
                  </w:r>
                  <w:r w:rsidR="00DD3DE2" w:rsidRPr="006009E4">
                    <w:rPr>
                      <w:color w:val="000000" w:themeColor="text1"/>
                      <w:sz w:val="20"/>
                      <w:szCs w:val="20"/>
                      <w:lang w:val="fr"/>
                    </w:rPr>
                    <w:t>01/06/2024</w:t>
                  </w:r>
                </w:p>
              </w:tc>
            </w:tr>
            <w:tr w:rsidR="00CF12AF" w:rsidRPr="002E1F35" w14:paraId="5FF142A7" w14:textId="77777777" w:rsidTr="004A35DF">
              <w:trPr>
                <w:jc w:val="center"/>
              </w:trPr>
              <w:tc>
                <w:tcPr>
                  <w:tcW w:w="1456" w:type="dxa"/>
                  <w:tcBorders>
                    <w:top w:val="single" w:sz="4" w:space="0" w:color="000000"/>
                    <w:left w:val="single" w:sz="4" w:space="0" w:color="000000"/>
                    <w:bottom w:val="single" w:sz="4" w:space="0" w:color="000000"/>
                    <w:right w:val="single" w:sz="4" w:space="0" w:color="000000"/>
                  </w:tcBorders>
                </w:tcPr>
                <w:p w14:paraId="23E1204E" w14:textId="77777777" w:rsidR="00CF12AF" w:rsidRPr="006009E4" w:rsidRDefault="0039520A" w:rsidP="004A35DF">
                  <w:pPr>
                    <w:spacing w:after="227"/>
                    <w:jc w:val="both"/>
                    <w:rPr>
                      <w:i/>
                      <w:color w:val="000000" w:themeColor="text1"/>
                      <w:sz w:val="20"/>
                      <w:szCs w:val="20"/>
                      <w:lang w:val="fr-FR"/>
                    </w:rPr>
                  </w:pPr>
                  <w:r w:rsidRPr="006009E4">
                    <w:rPr>
                      <w:i/>
                      <w:color w:val="000000" w:themeColor="text1"/>
                      <w:sz w:val="20"/>
                      <w:szCs w:val="20"/>
                      <w:lang w:val="fr-FR"/>
                    </w:rPr>
                    <w:t>Techno 293 D1 et D2</w:t>
                  </w:r>
                </w:p>
                <w:p w14:paraId="4240D7E7" w14:textId="77777777" w:rsidR="0039520A" w:rsidRPr="006009E4" w:rsidRDefault="0039520A" w:rsidP="004A35DF">
                  <w:pPr>
                    <w:spacing w:after="227"/>
                    <w:jc w:val="both"/>
                    <w:rPr>
                      <w:i/>
                      <w:color w:val="000000" w:themeColor="text1"/>
                      <w:sz w:val="20"/>
                      <w:szCs w:val="20"/>
                      <w:lang w:val="fr-FR"/>
                    </w:rPr>
                  </w:pPr>
                  <w:r w:rsidRPr="006009E4">
                    <w:rPr>
                      <w:i/>
                      <w:color w:val="000000" w:themeColor="text1"/>
                      <w:sz w:val="20"/>
                      <w:szCs w:val="20"/>
                      <w:lang w:val="fr-FR"/>
                    </w:rPr>
                    <w:t>Techno plus</w:t>
                  </w:r>
                </w:p>
                <w:p w14:paraId="080F39B8" w14:textId="77777777" w:rsidR="0039520A" w:rsidRPr="006009E4" w:rsidRDefault="0039520A" w:rsidP="004A35DF">
                  <w:pPr>
                    <w:spacing w:after="227"/>
                    <w:jc w:val="both"/>
                    <w:rPr>
                      <w:i/>
                      <w:color w:val="000000" w:themeColor="text1"/>
                      <w:sz w:val="20"/>
                      <w:szCs w:val="20"/>
                      <w:lang w:val="fr-FR"/>
                    </w:rPr>
                  </w:pPr>
                  <w:proofErr w:type="spellStart"/>
                  <w:r w:rsidRPr="006009E4">
                    <w:rPr>
                      <w:i/>
                      <w:color w:val="000000" w:themeColor="text1"/>
                      <w:sz w:val="20"/>
                      <w:szCs w:val="20"/>
                      <w:lang w:val="fr-FR"/>
                    </w:rPr>
                    <w:t>Windfoil</w:t>
                  </w:r>
                  <w:proofErr w:type="spellEnd"/>
                  <w:r w:rsidRPr="006009E4">
                    <w:rPr>
                      <w:i/>
                      <w:color w:val="000000" w:themeColor="text1"/>
                      <w:sz w:val="20"/>
                      <w:szCs w:val="20"/>
                      <w:lang w:val="fr-FR"/>
                    </w:rPr>
                    <w:t xml:space="preserve"> </w:t>
                  </w:r>
                </w:p>
                <w:p w14:paraId="2ADAE8CD" w14:textId="5A8583E4" w:rsidR="0039520A" w:rsidRPr="006009E4" w:rsidRDefault="0039520A" w:rsidP="004A35DF">
                  <w:pPr>
                    <w:spacing w:after="227"/>
                    <w:jc w:val="both"/>
                    <w:rPr>
                      <w:rFonts w:eastAsia="Times New Roman"/>
                      <w:i/>
                      <w:color w:val="000000" w:themeColor="text1"/>
                      <w:sz w:val="20"/>
                      <w:szCs w:val="20"/>
                      <w:lang w:val="fr-FR"/>
                    </w:rPr>
                  </w:pPr>
                  <w:proofErr w:type="spellStart"/>
                  <w:r w:rsidRPr="006009E4">
                    <w:rPr>
                      <w:i/>
                      <w:color w:val="000000" w:themeColor="text1"/>
                      <w:sz w:val="20"/>
                      <w:szCs w:val="20"/>
                      <w:lang w:val="fr-FR"/>
                    </w:rPr>
                    <w:t>Raceboard</w:t>
                  </w:r>
                  <w:proofErr w:type="spellEnd"/>
                </w:p>
              </w:tc>
              <w:tc>
                <w:tcPr>
                  <w:tcW w:w="3827" w:type="dxa"/>
                  <w:tcBorders>
                    <w:top w:val="single" w:sz="4" w:space="0" w:color="000000"/>
                    <w:left w:val="single" w:sz="4" w:space="0" w:color="000000"/>
                    <w:bottom w:val="single" w:sz="4" w:space="0" w:color="000000"/>
                    <w:right w:val="single" w:sz="4" w:space="0" w:color="000000"/>
                  </w:tcBorders>
                </w:tcPr>
                <w:p w14:paraId="2B21D5BF" w14:textId="7194AFEF" w:rsidR="00CF12AF" w:rsidRPr="006009E4" w:rsidRDefault="0043272F" w:rsidP="004A35DF">
                  <w:pPr>
                    <w:spacing w:after="227"/>
                    <w:jc w:val="both"/>
                    <w:rPr>
                      <w:rFonts w:eastAsia="Times New Roman"/>
                      <w:i/>
                      <w:color w:val="000000" w:themeColor="text1"/>
                      <w:sz w:val="20"/>
                      <w:szCs w:val="20"/>
                      <w:lang w:val="fr-FR"/>
                    </w:rPr>
                  </w:pPr>
                  <w:r>
                    <w:rPr>
                      <w:i/>
                      <w:color w:val="000000" w:themeColor="text1"/>
                      <w:sz w:val="20"/>
                      <w:szCs w:val="20"/>
                      <w:lang w:val="fr"/>
                    </w:rPr>
                    <w:t>3</w:t>
                  </w:r>
                  <w:r w:rsidR="002E729E">
                    <w:rPr>
                      <w:i/>
                      <w:color w:val="000000" w:themeColor="text1"/>
                      <w:sz w:val="20"/>
                      <w:szCs w:val="20"/>
                      <w:lang w:val="fr"/>
                    </w:rPr>
                    <w:t>0€</w:t>
                  </w:r>
                  <w:r w:rsidR="0039520A" w:rsidRPr="006009E4">
                    <w:rPr>
                      <w:i/>
                      <w:color w:val="000000" w:themeColor="text1"/>
                      <w:sz w:val="20"/>
                      <w:szCs w:val="20"/>
                      <w:lang w:val="fr"/>
                    </w:rPr>
                    <w:t xml:space="preserve"> </w:t>
                  </w:r>
                  <w:r>
                    <w:rPr>
                      <w:i/>
                      <w:color w:val="000000" w:themeColor="text1"/>
                      <w:sz w:val="20"/>
                      <w:szCs w:val="20"/>
                      <w:lang w:val="fr"/>
                    </w:rPr>
                    <w:t>(15€/j)</w:t>
                  </w:r>
                </w:p>
              </w:tc>
              <w:tc>
                <w:tcPr>
                  <w:tcW w:w="2220" w:type="dxa"/>
                  <w:tcBorders>
                    <w:top w:val="single" w:sz="4" w:space="0" w:color="000000"/>
                    <w:left w:val="single" w:sz="4" w:space="0" w:color="000000"/>
                    <w:bottom w:val="single" w:sz="4" w:space="0" w:color="000000"/>
                    <w:right w:val="single" w:sz="4" w:space="0" w:color="000000"/>
                  </w:tcBorders>
                </w:tcPr>
                <w:p w14:paraId="4C11BFA0" w14:textId="3000C3B2" w:rsidR="00CF12AF" w:rsidRPr="006009E4" w:rsidRDefault="0043272F" w:rsidP="004A35DF">
                  <w:pPr>
                    <w:spacing w:after="227"/>
                    <w:jc w:val="both"/>
                    <w:rPr>
                      <w:rFonts w:eastAsia="Times New Roman"/>
                      <w:i/>
                      <w:color w:val="000000" w:themeColor="text1"/>
                      <w:sz w:val="20"/>
                      <w:szCs w:val="20"/>
                      <w:lang w:val="fr-FR"/>
                    </w:rPr>
                  </w:pPr>
                  <w:r>
                    <w:rPr>
                      <w:i/>
                      <w:color w:val="000000" w:themeColor="text1"/>
                      <w:sz w:val="20"/>
                      <w:szCs w:val="20"/>
                      <w:lang w:val="fr-FR"/>
                    </w:rPr>
                    <w:t>3</w:t>
                  </w:r>
                  <w:r w:rsidR="002E729E">
                    <w:rPr>
                      <w:i/>
                      <w:color w:val="000000" w:themeColor="text1"/>
                      <w:sz w:val="20"/>
                      <w:szCs w:val="20"/>
                      <w:lang w:val="fr-FR"/>
                    </w:rPr>
                    <w:t>0€</w:t>
                  </w:r>
                  <w:r>
                    <w:rPr>
                      <w:i/>
                      <w:color w:val="000000" w:themeColor="text1"/>
                      <w:sz w:val="20"/>
                      <w:szCs w:val="20"/>
                      <w:lang w:val="fr-FR"/>
                    </w:rPr>
                    <w:t xml:space="preserve"> (15€/j)</w:t>
                  </w:r>
                  <w:bookmarkStart w:id="1" w:name="_GoBack"/>
                  <w:bookmarkEnd w:id="1"/>
                </w:p>
              </w:tc>
            </w:tr>
          </w:tbl>
          <w:p w14:paraId="0CEA260F" w14:textId="77777777" w:rsidR="00CF12AF" w:rsidRPr="00C0563A" w:rsidRDefault="00CF12AF" w:rsidP="00DD3DE2">
            <w:pPr>
              <w:jc w:val="both"/>
              <w:rPr>
                <w:rFonts w:eastAsia="Times New Roman"/>
                <w:b/>
                <w:sz w:val="20"/>
                <w:szCs w:val="20"/>
                <w:lang w:val="fr-FR"/>
              </w:rPr>
            </w:pPr>
          </w:p>
        </w:tc>
      </w:tr>
      <w:tr w:rsidR="00CF12AF" w:rsidRPr="00EF12AB" w14:paraId="39B2E3D5" w14:textId="77777777" w:rsidTr="004A35DF">
        <w:tc>
          <w:tcPr>
            <w:tcW w:w="1851" w:type="dxa"/>
          </w:tcPr>
          <w:p w14:paraId="2E566D86" w14:textId="77777777" w:rsidR="00CF12AF" w:rsidRPr="00E55804" w:rsidRDefault="00CF12AF" w:rsidP="004A35DF">
            <w:pPr>
              <w:jc w:val="both"/>
              <w:rPr>
                <w:b/>
                <w:sz w:val="20"/>
                <w:szCs w:val="20"/>
                <w:lang w:val="fr"/>
              </w:rPr>
            </w:pPr>
          </w:p>
          <w:p w14:paraId="44B467F9" w14:textId="77777777" w:rsidR="00CF12AF" w:rsidRPr="00E55804" w:rsidRDefault="00CF12AF" w:rsidP="004A35DF">
            <w:pPr>
              <w:jc w:val="both"/>
              <w:rPr>
                <w:rFonts w:eastAsia="Times New Roman"/>
                <w:b/>
                <w:sz w:val="20"/>
                <w:szCs w:val="20"/>
                <w:lang w:val="fr-FR"/>
              </w:rPr>
            </w:pPr>
            <w:r>
              <w:rPr>
                <w:rFonts w:eastAsia="Times New Roman"/>
                <w:b/>
                <w:sz w:val="20"/>
                <w:szCs w:val="20"/>
              </w:rPr>
              <w:t>6</w:t>
            </w:r>
          </w:p>
        </w:tc>
        <w:tc>
          <w:tcPr>
            <w:tcW w:w="8219" w:type="dxa"/>
          </w:tcPr>
          <w:p w14:paraId="5805A16F" w14:textId="77777777" w:rsidR="00CF12AF" w:rsidRPr="00E55804" w:rsidRDefault="00CF12AF" w:rsidP="004A35DF">
            <w:pPr>
              <w:widowControl/>
              <w:jc w:val="both"/>
              <w:rPr>
                <w:b/>
                <w:sz w:val="20"/>
                <w:szCs w:val="20"/>
                <w:lang w:val="fr"/>
              </w:rPr>
            </w:pPr>
          </w:p>
          <w:p w14:paraId="6B0F0154" w14:textId="77777777" w:rsidR="00CF12AF" w:rsidRPr="00E55804" w:rsidRDefault="00CF12AF" w:rsidP="004A35DF">
            <w:pPr>
              <w:jc w:val="both"/>
              <w:rPr>
                <w:rFonts w:eastAsia="Times New Roman"/>
                <w:i/>
                <w:color w:val="FF0000"/>
                <w:sz w:val="20"/>
                <w:szCs w:val="20"/>
                <w:lang w:val="fr-FR"/>
              </w:rPr>
            </w:pPr>
            <w:r w:rsidRPr="00E55804">
              <w:rPr>
                <w:b/>
                <w:sz w:val="20"/>
                <w:szCs w:val="20"/>
                <w:lang w:val="fr"/>
              </w:rPr>
              <w:t>PUBLICITE</w:t>
            </w:r>
          </w:p>
        </w:tc>
      </w:tr>
      <w:tr w:rsidR="00CF12AF" w:rsidRPr="00E55804" w14:paraId="549645E4" w14:textId="77777777" w:rsidTr="004A35DF">
        <w:tc>
          <w:tcPr>
            <w:tcW w:w="1851" w:type="dxa"/>
          </w:tcPr>
          <w:p w14:paraId="1EDB4703" w14:textId="77777777" w:rsidR="00CF12AF" w:rsidRPr="00E55804" w:rsidRDefault="00CF12AF" w:rsidP="004A35DF">
            <w:pPr>
              <w:jc w:val="both"/>
              <w:rPr>
                <w:rFonts w:eastAsia="Times New Roman"/>
                <w:b/>
                <w:sz w:val="20"/>
                <w:szCs w:val="20"/>
                <w:lang w:val="fr-FR"/>
              </w:rPr>
            </w:pPr>
            <w:r>
              <w:rPr>
                <w:b/>
                <w:sz w:val="20"/>
                <w:szCs w:val="20"/>
                <w:lang w:val="fr"/>
              </w:rPr>
              <w:t>6</w:t>
            </w:r>
            <w:r w:rsidRPr="00E55804">
              <w:rPr>
                <w:b/>
                <w:sz w:val="20"/>
                <w:szCs w:val="20"/>
                <w:lang w:val="fr"/>
              </w:rPr>
              <w:t>.1</w:t>
            </w:r>
          </w:p>
          <w:p w14:paraId="5D3FEF64" w14:textId="77777777" w:rsidR="00CF12AF" w:rsidRPr="00E55804" w:rsidRDefault="00CF12AF" w:rsidP="004A35DF">
            <w:pPr>
              <w:jc w:val="both"/>
              <w:rPr>
                <w:rFonts w:eastAsia="Times New Roman"/>
                <w:b/>
                <w:sz w:val="20"/>
                <w:szCs w:val="20"/>
              </w:rPr>
            </w:pPr>
          </w:p>
        </w:tc>
        <w:tc>
          <w:tcPr>
            <w:tcW w:w="8219" w:type="dxa"/>
          </w:tcPr>
          <w:p w14:paraId="78CFBD18" w14:textId="07361E54" w:rsidR="00CF12AF" w:rsidRPr="00E55804" w:rsidRDefault="00CF12AF" w:rsidP="004A35DF">
            <w:pPr>
              <w:widowControl/>
              <w:jc w:val="both"/>
              <w:rPr>
                <w:rFonts w:eastAsia="Times New Roman"/>
                <w:b/>
                <w:sz w:val="20"/>
                <w:szCs w:val="20"/>
              </w:rPr>
            </w:pPr>
            <w:r>
              <w:rPr>
                <w:sz w:val="20"/>
                <w:szCs w:val="20"/>
                <w:lang w:val="fr"/>
              </w:rPr>
              <w:t xml:space="preserve">[DP] </w:t>
            </w:r>
            <w:r>
              <w:rPr>
                <w:color w:val="000000"/>
                <w:sz w:val="20"/>
                <w:szCs w:val="20"/>
                <w:lang w:val="fr"/>
              </w:rPr>
              <w:t>[NP]</w:t>
            </w:r>
            <w:r w:rsidRPr="00E55804">
              <w:rPr>
                <w:sz w:val="20"/>
                <w:szCs w:val="20"/>
                <w:lang w:val="fr"/>
              </w:rPr>
              <w:t xml:space="preserve"> Les </w:t>
            </w:r>
            <w:r w:rsidRPr="002E729E">
              <w:rPr>
                <w:color w:val="000000" w:themeColor="text1"/>
                <w:sz w:val="20"/>
                <w:szCs w:val="20"/>
                <w:lang w:val="fr"/>
              </w:rPr>
              <w:t xml:space="preserve">planches [peuvent être tenus] d’afficher </w:t>
            </w:r>
            <w:r w:rsidRPr="00E55804">
              <w:rPr>
                <w:sz w:val="20"/>
                <w:szCs w:val="20"/>
                <w:lang w:val="fr"/>
              </w:rPr>
              <w:t xml:space="preserve">la publicité choisie et fournie par l’autorité organisatrice. </w:t>
            </w:r>
          </w:p>
        </w:tc>
      </w:tr>
      <w:tr w:rsidR="00CF12AF" w:rsidRPr="002E1F35" w14:paraId="5652AAED" w14:textId="77777777" w:rsidTr="004A35DF">
        <w:tc>
          <w:tcPr>
            <w:tcW w:w="1851" w:type="dxa"/>
          </w:tcPr>
          <w:p w14:paraId="2404258E" w14:textId="77777777" w:rsidR="00CF12AF" w:rsidRPr="00E55804" w:rsidRDefault="00CF12AF" w:rsidP="004A35DF">
            <w:pPr>
              <w:jc w:val="both"/>
              <w:rPr>
                <w:rFonts w:eastAsia="Times New Roman"/>
                <w:b/>
                <w:sz w:val="20"/>
                <w:szCs w:val="20"/>
                <w:lang w:val="fr-FR"/>
              </w:rPr>
            </w:pPr>
            <w:r>
              <w:rPr>
                <w:b/>
                <w:sz w:val="20"/>
                <w:szCs w:val="20"/>
                <w:lang w:val="fr"/>
              </w:rPr>
              <w:t>6</w:t>
            </w:r>
            <w:r w:rsidRPr="00E55804">
              <w:rPr>
                <w:b/>
                <w:sz w:val="20"/>
                <w:szCs w:val="20"/>
                <w:lang w:val="fr"/>
              </w:rPr>
              <w:t xml:space="preserve">.2 </w:t>
            </w:r>
          </w:p>
          <w:p w14:paraId="4E217760" w14:textId="77777777" w:rsidR="00CF12AF" w:rsidRPr="00E55804" w:rsidRDefault="00CF12AF" w:rsidP="004A35DF">
            <w:pPr>
              <w:jc w:val="both"/>
              <w:rPr>
                <w:rFonts w:eastAsia="Times New Roman"/>
                <w:i/>
                <w:color w:val="FF0000"/>
                <w:sz w:val="20"/>
                <w:szCs w:val="20"/>
                <w:lang w:val="fr-FR"/>
              </w:rPr>
            </w:pPr>
          </w:p>
        </w:tc>
        <w:tc>
          <w:tcPr>
            <w:tcW w:w="8219" w:type="dxa"/>
          </w:tcPr>
          <w:p w14:paraId="74ED7FF4" w14:textId="4236286C" w:rsidR="00CF12AF" w:rsidRPr="00E55804" w:rsidRDefault="00CF12AF" w:rsidP="004A35DF">
            <w:pPr>
              <w:jc w:val="both"/>
              <w:rPr>
                <w:i/>
                <w:color w:val="FF3333"/>
                <w:sz w:val="20"/>
                <w:szCs w:val="20"/>
                <w:lang w:val="fr"/>
              </w:rPr>
            </w:pPr>
            <w:r>
              <w:rPr>
                <w:sz w:val="20"/>
                <w:szCs w:val="20"/>
                <w:lang w:val="fr"/>
              </w:rPr>
              <w:t xml:space="preserve">[DP] </w:t>
            </w:r>
            <w:r>
              <w:rPr>
                <w:color w:val="000000"/>
                <w:sz w:val="20"/>
                <w:szCs w:val="20"/>
                <w:lang w:val="fr"/>
              </w:rPr>
              <w:t>[NP]</w:t>
            </w:r>
            <w:r w:rsidRPr="00E55804">
              <w:rPr>
                <w:sz w:val="20"/>
                <w:szCs w:val="20"/>
                <w:lang w:val="fr"/>
              </w:rPr>
              <w:t xml:space="preserve"> L’autorité organisatrice peut fournir des dossards que les concurrents sont tenus de porter comme autorisé par le Code de Publicité de World </w:t>
            </w:r>
            <w:proofErr w:type="spellStart"/>
            <w:r w:rsidRPr="00E55804">
              <w:rPr>
                <w:sz w:val="20"/>
                <w:szCs w:val="20"/>
                <w:lang w:val="fr"/>
              </w:rPr>
              <w:t>Sailing</w:t>
            </w:r>
            <w:proofErr w:type="spellEnd"/>
            <w:r w:rsidRPr="00E55804">
              <w:rPr>
                <w:sz w:val="20"/>
                <w:szCs w:val="20"/>
                <w:lang w:val="fr"/>
              </w:rPr>
              <w:t>.</w:t>
            </w:r>
            <w:r>
              <w:rPr>
                <w:i/>
                <w:color w:val="FF3333"/>
                <w:sz w:val="20"/>
                <w:szCs w:val="20"/>
                <w:lang w:val="fr-FR"/>
              </w:rPr>
              <w:t xml:space="preserve"> </w:t>
            </w:r>
          </w:p>
        </w:tc>
      </w:tr>
      <w:tr w:rsidR="00DD3DE2" w:rsidRPr="002E1F35" w14:paraId="69F712A9" w14:textId="77777777" w:rsidTr="004A35DF">
        <w:trPr>
          <w:gridAfter w:val="1"/>
          <w:wAfter w:w="8219" w:type="dxa"/>
        </w:trPr>
        <w:tc>
          <w:tcPr>
            <w:tcW w:w="1851" w:type="dxa"/>
          </w:tcPr>
          <w:p w14:paraId="7270ED21" w14:textId="1F44A534" w:rsidR="00DD3DE2" w:rsidRPr="00DD3DE2" w:rsidRDefault="00DD3DE2" w:rsidP="004A35DF">
            <w:pPr>
              <w:jc w:val="both"/>
              <w:rPr>
                <w:b/>
                <w:sz w:val="20"/>
                <w:szCs w:val="20"/>
                <w:lang w:val="fr"/>
              </w:rPr>
            </w:pPr>
          </w:p>
        </w:tc>
      </w:tr>
      <w:tr w:rsidR="00DD3DE2" w:rsidRPr="002E1F35" w14:paraId="2AF9E96A" w14:textId="77777777" w:rsidTr="004A35DF">
        <w:trPr>
          <w:gridAfter w:val="1"/>
          <w:wAfter w:w="8219" w:type="dxa"/>
        </w:trPr>
        <w:tc>
          <w:tcPr>
            <w:tcW w:w="1851" w:type="dxa"/>
          </w:tcPr>
          <w:p w14:paraId="31C2E717" w14:textId="77777777" w:rsidR="00DD3DE2" w:rsidRPr="00C0563A" w:rsidRDefault="00DD3DE2" w:rsidP="004A35DF">
            <w:pPr>
              <w:widowControl/>
              <w:jc w:val="both"/>
              <w:rPr>
                <w:sz w:val="20"/>
                <w:szCs w:val="20"/>
                <w:lang w:val="fr-FR"/>
              </w:rPr>
            </w:pPr>
          </w:p>
        </w:tc>
      </w:tr>
      <w:tr w:rsidR="00CF12AF" w:rsidRPr="00EF12AB" w14:paraId="00774DD5" w14:textId="77777777" w:rsidTr="004A35DF">
        <w:tc>
          <w:tcPr>
            <w:tcW w:w="1851" w:type="dxa"/>
          </w:tcPr>
          <w:p w14:paraId="507C59EE" w14:textId="77777777" w:rsidR="00CF12AF" w:rsidRPr="00E55804" w:rsidRDefault="00CF12AF" w:rsidP="004A35DF">
            <w:pPr>
              <w:widowControl/>
              <w:jc w:val="both"/>
              <w:rPr>
                <w:b/>
                <w:sz w:val="20"/>
                <w:szCs w:val="20"/>
                <w:lang w:val="fr"/>
              </w:rPr>
            </w:pPr>
          </w:p>
          <w:p w14:paraId="4D92D1CE" w14:textId="77777777" w:rsidR="00CF12AF" w:rsidRPr="00E55804" w:rsidRDefault="00CF12AF" w:rsidP="004A35DF">
            <w:pPr>
              <w:jc w:val="both"/>
              <w:rPr>
                <w:rFonts w:eastAsia="Times New Roman"/>
                <w:b/>
                <w:sz w:val="20"/>
                <w:szCs w:val="20"/>
                <w:lang w:val="fr-FR"/>
              </w:rPr>
            </w:pPr>
            <w:r>
              <w:rPr>
                <w:b/>
                <w:sz w:val="20"/>
                <w:szCs w:val="20"/>
                <w:lang w:val="fr"/>
              </w:rPr>
              <w:t>8</w:t>
            </w:r>
          </w:p>
        </w:tc>
        <w:tc>
          <w:tcPr>
            <w:tcW w:w="8219" w:type="dxa"/>
          </w:tcPr>
          <w:p w14:paraId="1487BD94" w14:textId="77777777" w:rsidR="00CF12AF" w:rsidRPr="00E55804" w:rsidRDefault="00CF12AF" w:rsidP="004A35DF">
            <w:pPr>
              <w:widowControl/>
              <w:jc w:val="both"/>
              <w:rPr>
                <w:b/>
                <w:sz w:val="20"/>
                <w:szCs w:val="20"/>
                <w:lang w:val="fr"/>
              </w:rPr>
            </w:pPr>
          </w:p>
          <w:p w14:paraId="3680A644" w14:textId="77777777" w:rsidR="00CF12AF" w:rsidRPr="00E55804" w:rsidRDefault="00CF12AF" w:rsidP="004A35DF">
            <w:pPr>
              <w:jc w:val="both"/>
              <w:rPr>
                <w:i/>
                <w:color w:val="FF0000"/>
                <w:sz w:val="20"/>
                <w:szCs w:val="20"/>
                <w:lang w:val="fr"/>
              </w:rPr>
            </w:pPr>
            <w:r w:rsidRPr="00E55804">
              <w:rPr>
                <w:b/>
                <w:sz w:val="20"/>
                <w:szCs w:val="20"/>
                <w:lang w:val="fr"/>
              </w:rPr>
              <w:t>PROGRAMME</w:t>
            </w:r>
          </w:p>
        </w:tc>
      </w:tr>
      <w:tr w:rsidR="00CF12AF" w:rsidRPr="002E1F35" w14:paraId="61F0D969" w14:textId="77777777" w:rsidTr="004A35DF">
        <w:trPr>
          <w:trHeight w:val="1587"/>
        </w:trPr>
        <w:tc>
          <w:tcPr>
            <w:tcW w:w="1851" w:type="dxa"/>
          </w:tcPr>
          <w:p w14:paraId="7BF190A8" w14:textId="77777777" w:rsidR="00CF12AF" w:rsidRPr="00E55804" w:rsidRDefault="00CF12AF" w:rsidP="004A35DF">
            <w:pPr>
              <w:jc w:val="both"/>
              <w:rPr>
                <w:rFonts w:eastAsia="Times New Roman"/>
                <w:b/>
                <w:sz w:val="20"/>
                <w:szCs w:val="20"/>
                <w:lang w:val="fr-FR"/>
              </w:rPr>
            </w:pPr>
            <w:r>
              <w:rPr>
                <w:b/>
                <w:sz w:val="20"/>
                <w:szCs w:val="20"/>
                <w:lang w:val="fr"/>
              </w:rPr>
              <w:t>8</w:t>
            </w:r>
            <w:r w:rsidRPr="00E55804">
              <w:rPr>
                <w:b/>
                <w:sz w:val="20"/>
                <w:szCs w:val="20"/>
                <w:lang w:val="fr"/>
              </w:rPr>
              <w:t>.1</w:t>
            </w:r>
          </w:p>
          <w:p w14:paraId="7D478AA5" w14:textId="77777777" w:rsidR="00CF12AF" w:rsidRPr="00E55804" w:rsidRDefault="00CF12AF" w:rsidP="004A35DF">
            <w:pPr>
              <w:widowControl/>
              <w:jc w:val="both"/>
              <w:rPr>
                <w:sz w:val="20"/>
                <w:szCs w:val="20"/>
              </w:rPr>
            </w:pPr>
          </w:p>
        </w:tc>
        <w:tc>
          <w:tcPr>
            <w:tcW w:w="8219" w:type="dxa"/>
          </w:tcPr>
          <w:p w14:paraId="3C9ECCDC" w14:textId="77777777" w:rsidR="00CF12AF" w:rsidRDefault="00CF12AF" w:rsidP="004A35DF">
            <w:pPr>
              <w:widowControl/>
              <w:spacing w:after="227"/>
              <w:jc w:val="both"/>
              <w:rPr>
                <w:color w:val="000000"/>
                <w:sz w:val="20"/>
                <w:szCs w:val="20"/>
                <w:lang w:val="fr"/>
              </w:rPr>
            </w:pPr>
            <w:r>
              <w:rPr>
                <w:color w:val="000000"/>
                <w:sz w:val="20"/>
                <w:szCs w:val="20"/>
                <w:lang w:val="fr"/>
              </w:rPr>
              <w:t>Confirmation d’i</w:t>
            </w:r>
            <w:r w:rsidRPr="00E55804">
              <w:rPr>
                <w:color w:val="000000"/>
                <w:sz w:val="20"/>
                <w:szCs w:val="20"/>
                <w:lang w:val="fr"/>
              </w:rPr>
              <w:t>nscription :</w:t>
            </w:r>
          </w:p>
          <w:p w14:paraId="3325E392" w14:textId="77777777" w:rsidR="00CF12AF" w:rsidRPr="006009E4" w:rsidRDefault="00CF12AF" w:rsidP="004A35DF">
            <w:pPr>
              <w:widowControl/>
              <w:spacing w:after="227"/>
              <w:jc w:val="both"/>
              <w:rPr>
                <w:rFonts w:eastAsia="Times New Roman"/>
                <w:color w:val="000000" w:themeColor="text1"/>
                <w:sz w:val="20"/>
                <w:szCs w:val="20"/>
                <w:lang w:val="fr-FR"/>
              </w:rPr>
            </w:pPr>
          </w:p>
          <w:tbl>
            <w:tblPr>
              <w:tblpPr w:leftFromText="141" w:rightFromText="141" w:vertAnchor="text" w:horzAnchor="margin" w:tblpY="-445"/>
              <w:tblOverlap w:val="never"/>
              <w:tblW w:w="5445" w:type="dxa"/>
              <w:tblLook w:val="0000" w:firstRow="0" w:lastRow="0" w:firstColumn="0" w:lastColumn="0" w:noHBand="0" w:noVBand="0"/>
            </w:tblPr>
            <w:tblGrid>
              <w:gridCol w:w="1800"/>
              <w:gridCol w:w="1844"/>
              <w:gridCol w:w="1801"/>
            </w:tblGrid>
            <w:tr w:rsidR="006009E4" w:rsidRPr="006009E4" w14:paraId="016275B8"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4F983519" w14:textId="77777777" w:rsidR="00CF12AF" w:rsidRPr="006009E4" w:rsidRDefault="00CF12AF" w:rsidP="004A35DF">
                  <w:pPr>
                    <w:jc w:val="both"/>
                    <w:rPr>
                      <w:rFonts w:eastAsia="Times New Roman"/>
                      <w:color w:val="000000" w:themeColor="text1"/>
                      <w:sz w:val="20"/>
                      <w:szCs w:val="20"/>
                      <w:lang w:val="fr-FR"/>
                    </w:rPr>
                  </w:pPr>
                  <w:r w:rsidRPr="006009E4">
                    <w:rPr>
                      <w:color w:val="000000" w:themeColor="text1"/>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tcPr>
                <w:p w14:paraId="1D39F0DA" w14:textId="77777777" w:rsidR="00CF12AF" w:rsidRPr="006009E4" w:rsidRDefault="00CF12AF" w:rsidP="004A35DF">
                  <w:pPr>
                    <w:jc w:val="both"/>
                    <w:rPr>
                      <w:rFonts w:eastAsia="Times New Roman"/>
                      <w:color w:val="000000" w:themeColor="text1"/>
                      <w:sz w:val="20"/>
                      <w:szCs w:val="20"/>
                      <w:lang w:val="fr-FR"/>
                    </w:rPr>
                  </w:pPr>
                  <w:r w:rsidRPr="006009E4">
                    <w:rPr>
                      <w:color w:val="000000" w:themeColor="text1"/>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tcPr>
                <w:p w14:paraId="52D99CD5" w14:textId="77777777" w:rsidR="00CF12AF" w:rsidRPr="006009E4" w:rsidRDefault="00CF12AF" w:rsidP="004A35DF">
                  <w:pPr>
                    <w:jc w:val="both"/>
                    <w:rPr>
                      <w:rFonts w:eastAsia="Times New Roman"/>
                      <w:color w:val="000000" w:themeColor="text1"/>
                      <w:sz w:val="20"/>
                      <w:szCs w:val="20"/>
                      <w:lang w:val="fr-FR"/>
                    </w:rPr>
                  </w:pPr>
                  <w:r w:rsidRPr="006009E4">
                    <w:rPr>
                      <w:color w:val="000000" w:themeColor="text1"/>
                      <w:sz w:val="20"/>
                      <w:szCs w:val="20"/>
                      <w:lang w:val="fr"/>
                    </w:rPr>
                    <w:t>À</w:t>
                  </w:r>
                </w:p>
              </w:tc>
            </w:tr>
            <w:tr w:rsidR="006009E4" w:rsidRPr="006009E4" w14:paraId="6FAA8BC5"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394ABB42" w14:textId="6D1803BD" w:rsidR="00CF12AF" w:rsidRPr="006009E4" w:rsidRDefault="00DD3DE2" w:rsidP="004A35DF">
                  <w:pPr>
                    <w:jc w:val="both"/>
                    <w:rPr>
                      <w:rFonts w:eastAsia="Times New Roman"/>
                      <w:i/>
                      <w:color w:val="000000" w:themeColor="text1"/>
                      <w:sz w:val="20"/>
                      <w:szCs w:val="20"/>
                      <w:lang w:val="fr-FR"/>
                    </w:rPr>
                  </w:pPr>
                  <w:r w:rsidRPr="006009E4">
                    <w:rPr>
                      <w:i/>
                      <w:color w:val="000000" w:themeColor="text1"/>
                      <w:sz w:val="20"/>
                      <w:szCs w:val="20"/>
                      <w:lang w:val="fr"/>
                    </w:rPr>
                    <w:t>01/06/2024</w:t>
                  </w:r>
                </w:p>
              </w:tc>
              <w:tc>
                <w:tcPr>
                  <w:tcW w:w="1844" w:type="dxa"/>
                  <w:tcBorders>
                    <w:top w:val="single" w:sz="4" w:space="0" w:color="000000"/>
                    <w:left w:val="single" w:sz="4" w:space="0" w:color="000000"/>
                    <w:bottom w:val="single" w:sz="4" w:space="0" w:color="000000"/>
                    <w:right w:val="single" w:sz="4" w:space="0" w:color="000000"/>
                  </w:tcBorders>
                </w:tcPr>
                <w:p w14:paraId="02FE9B4A" w14:textId="12F32A8C" w:rsidR="00CF12AF" w:rsidRPr="006009E4" w:rsidRDefault="002E729E" w:rsidP="004A35DF">
                  <w:pPr>
                    <w:jc w:val="both"/>
                    <w:rPr>
                      <w:rFonts w:eastAsia="Times New Roman"/>
                      <w:i/>
                      <w:color w:val="000000" w:themeColor="text1"/>
                      <w:sz w:val="20"/>
                      <w:szCs w:val="20"/>
                      <w:lang w:val="fr-FR"/>
                    </w:rPr>
                  </w:pPr>
                  <w:r>
                    <w:rPr>
                      <w:i/>
                      <w:color w:val="000000" w:themeColor="text1"/>
                      <w:sz w:val="20"/>
                      <w:szCs w:val="20"/>
                      <w:lang w:val="fr-FR"/>
                    </w:rPr>
                    <w:t>10</w:t>
                  </w:r>
                  <w:r w:rsidR="00DD3DE2" w:rsidRPr="006009E4">
                    <w:rPr>
                      <w:i/>
                      <w:color w:val="000000" w:themeColor="text1"/>
                      <w:sz w:val="20"/>
                      <w:szCs w:val="20"/>
                      <w:lang w:val="fr-FR"/>
                    </w:rPr>
                    <w:t>H</w:t>
                  </w:r>
                </w:p>
              </w:tc>
              <w:tc>
                <w:tcPr>
                  <w:tcW w:w="1801" w:type="dxa"/>
                  <w:tcBorders>
                    <w:top w:val="single" w:sz="4" w:space="0" w:color="000000"/>
                    <w:left w:val="single" w:sz="4" w:space="0" w:color="000000"/>
                    <w:bottom w:val="single" w:sz="4" w:space="0" w:color="000000"/>
                    <w:right w:val="single" w:sz="4" w:space="0" w:color="000000"/>
                  </w:tcBorders>
                </w:tcPr>
                <w:p w14:paraId="7C980952" w14:textId="6681C573" w:rsidR="00CF12AF" w:rsidRPr="006009E4" w:rsidRDefault="00DD3DE2" w:rsidP="004A35DF">
                  <w:pPr>
                    <w:jc w:val="both"/>
                    <w:rPr>
                      <w:rFonts w:eastAsia="Times New Roman"/>
                      <w:i/>
                      <w:color w:val="000000" w:themeColor="text1"/>
                      <w:sz w:val="20"/>
                      <w:szCs w:val="20"/>
                      <w:lang w:val="fr-FR"/>
                    </w:rPr>
                  </w:pPr>
                  <w:r w:rsidRPr="006009E4">
                    <w:rPr>
                      <w:i/>
                      <w:color w:val="000000" w:themeColor="text1"/>
                      <w:sz w:val="20"/>
                      <w:szCs w:val="20"/>
                      <w:lang w:val="fr-FR"/>
                    </w:rPr>
                    <w:t>11H</w:t>
                  </w:r>
                </w:p>
              </w:tc>
            </w:tr>
          </w:tbl>
          <w:p w14:paraId="267B441D" w14:textId="77777777" w:rsidR="00CF12AF" w:rsidRPr="00C0563A" w:rsidRDefault="00CF12AF" w:rsidP="004A35DF">
            <w:pPr>
              <w:widowControl/>
              <w:jc w:val="both"/>
              <w:rPr>
                <w:rFonts w:eastAsia="Times New Roman"/>
                <w:b/>
                <w:sz w:val="20"/>
                <w:szCs w:val="20"/>
                <w:lang w:val="fr-FR"/>
              </w:rPr>
            </w:pPr>
          </w:p>
        </w:tc>
      </w:tr>
      <w:tr w:rsidR="00CF12AF" w:rsidRPr="002E1F35" w14:paraId="7AB48510" w14:textId="77777777" w:rsidTr="004A35DF">
        <w:tc>
          <w:tcPr>
            <w:tcW w:w="1851" w:type="dxa"/>
          </w:tcPr>
          <w:p w14:paraId="6FD178EB" w14:textId="77777777" w:rsidR="00CF12AF" w:rsidRPr="00E55804" w:rsidRDefault="00CF12AF" w:rsidP="004A35DF">
            <w:pPr>
              <w:jc w:val="both"/>
              <w:rPr>
                <w:rFonts w:eastAsia="Times New Roman"/>
                <w:b/>
                <w:sz w:val="20"/>
                <w:szCs w:val="20"/>
                <w:lang w:val="fr-FR"/>
              </w:rPr>
            </w:pPr>
            <w:r>
              <w:rPr>
                <w:b/>
                <w:sz w:val="20"/>
                <w:szCs w:val="20"/>
                <w:lang w:val="fr"/>
              </w:rPr>
              <w:t>8</w:t>
            </w:r>
            <w:r w:rsidRPr="00E55804">
              <w:rPr>
                <w:b/>
                <w:sz w:val="20"/>
                <w:szCs w:val="20"/>
                <w:lang w:val="fr"/>
              </w:rPr>
              <w:t>.2</w:t>
            </w:r>
          </w:p>
          <w:p w14:paraId="5218BF2A"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1A6A8866" w14:textId="3588DBF8" w:rsidR="00CF12AF" w:rsidRDefault="00CF12AF" w:rsidP="004A35DF">
            <w:pPr>
              <w:widowControl/>
              <w:jc w:val="both"/>
              <w:rPr>
                <w:i/>
                <w:color w:val="FF0000"/>
                <w:sz w:val="20"/>
                <w:szCs w:val="20"/>
                <w:lang w:val="fr"/>
              </w:rPr>
            </w:pPr>
            <w:r w:rsidRPr="00E55804">
              <w:rPr>
                <w:color w:val="000000"/>
                <w:sz w:val="20"/>
                <w:szCs w:val="20"/>
                <w:lang w:val="fr"/>
              </w:rPr>
              <w:t xml:space="preserve">Contrôle de l’équipement et jauge d’épreuve : Jour et date </w:t>
            </w:r>
            <w:r w:rsidR="00DD3DE2">
              <w:rPr>
                <w:color w:val="000000"/>
                <w:sz w:val="20"/>
                <w:szCs w:val="20"/>
                <w:lang w:val="fr"/>
              </w:rPr>
              <w:t xml:space="preserve">01/06/2024, 11H. </w:t>
            </w:r>
          </w:p>
          <w:p w14:paraId="03FF783E" w14:textId="77777777" w:rsidR="00CF12AF" w:rsidRPr="00E55804" w:rsidRDefault="00CF12AF" w:rsidP="004A35DF">
            <w:pPr>
              <w:widowControl/>
              <w:jc w:val="both"/>
              <w:rPr>
                <w:sz w:val="20"/>
                <w:szCs w:val="20"/>
                <w:lang w:val="fr-FR"/>
              </w:rPr>
            </w:pPr>
          </w:p>
        </w:tc>
      </w:tr>
      <w:tr w:rsidR="00CF12AF" w:rsidRPr="00EF12AB" w14:paraId="21657C52" w14:textId="77777777" w:rsidTr="004A35DF">
        <w:tc>
          <w:tcPr>
            <w:tcW w:w="1851" w:type="dxa"/>
          </w:tcPr>
          <w:p w14:paraId="7A61ACE5" w14:textId="77777777" w:rsidR="00CF12AF" w:rsidRPr="006009E4" w:rsidRDefault="00CF12AF" w:rsidP="004A35DF">
            <w:pPr>
              <w:jc w:val="both"/>
              <w:rPr>
                <w:rFonts w:eastAsia="Times New Roman"/>
                <w:b/>
                <w:color w:val="000000" w:themeColor="text1"/>
                <w:sz w:val="20"/>
                <w:szCs w:val="20"/>
                <w:lang w:val="fr-FR"/>
              </w:rPr>
            </w:pPr>
            <w:r w:rsidRPr="006009E4">
              <w:rPr>
                <w:b/>
                <w:color w:val="000000" w:themeColor="text1"/>
                <w:sz w:val="20"/>
                <w:szCs w:val="20"/>
                <w:lang w:val="fr"/>
              </w:rPr>
              <w:lastRenderedPageBreak/>
              <w:t>8.3</w:t>
            </w:r>
          </w:p>
          <w:p w14:paraId="1032D796" w14:textId="77777777" w:rsidR="00CF12AF" w:rsidRPr="006009E4" w:rsidRDefault="00CF12AF" w:rsidP="004A35DF">
            <w:pPr>
              <w:widowControl/>
              <w:jc w:val="both"/>
              <w:rPr>
                <w:i/>
                <w:color w:val="000000" w:themeColor="text1"/>
                <w:sz w:val="20"/>
                <w:szCs w:val="20"/>
                <w:lang w:val="fr"/>
              </w:rPr>
            </w:pPr>
          </w:p>
          <w:p w14:paraId="09855BDA" w14:textId="77777777" w:rsidR="00CF12AF" w:rsidRPr="006009E4" w:rsidRDefault="00CF12AF" w:rsidP="004A35DF">
            <w:pPr>
              <w:widowControl/>
              <w:jc w:val="both"/>
              <w:rPr>
                <w:rFonts w:eastAsia="Times New Roman"/>
                <w:i/>
                <w:color w:val="000000" w:themeColor="text1"/>
                <w:sz w:val="20"/>
                <w:szCs w:val="20"/>
                <w:lang w:val="fr-FR"/>
              </w:rPr>
            </w:pPr>
          </w:p>
        </w:tc>
        <w:tc>
          <w:tcPr>
            <w:tcW w:w="8219" w:type="dxa"/>
          </w:tcPr>
          <w:tbl>
            <w:tblPr>
              <w:tblpPr w:leftFromText="141" w:rightFromText="141" w:vertAnchor="text" w:horzAnchor="margin" w:tblpY="457"/>
              <w:tblOverlap w:val="never"/>
              <w:tblW w:w="5650" w:type="dxa"/>
              <w:tblLook w:val="0000" w:firstRow="0" w:lastRow="0" w:firstColumn="0" w:lastColumn="0" w:noHBand="0" w:noVBand="0"/>
            </w:tblPr>
            <w:tblGrid>
              <w:gridCol w:w="1883"/>
              <w:gridCol w:w="1883"/>
              <w:gridCol w:w="1884"/>
            </w:tblGrid>
            <w:tr w:rsidR="006009E4" w:rsidRPr="006009E4" w14:paraId="67D4AA27" w14:textId="77777777" w:rsidTr="00DD3DE2">
              <w:trPr>
                <w:trHeight w:val="261"/>
              </w:trPr>
              <w:tc>
                <w:tcPr>
                  <w:tcW w:w="1883" w:type="dxa"/>
                  <w:tcBorders>
                    <w:top w:val="single" w:sz="4" w:space="0" w:color="000000"/>
                    <w:left w:val="single" w:sz="4" w:space="0" w:color="000000"/>
                    <w:bottom w:val="single" w:sz="4" w:space="0" w:color="000000"/>
                    <w:right w:val="single" w:sz="4" w:space="0" w:color="000000"/>
                  </w:tcBorders>
                </w:tcPr>
                <w:p w14:paraId="5C21832D" w14:textId="77777777" w:rsidR="00CF12AF" w:rsidRPr="006009E4" w:rsidRDefault="00CF12AF" w:rsidP="004A35DF">
                  <w:pPr>
                    <w:keepNext/>
                    <w:widowControl/>
                    <w:jc w:val="both"/>
                    <w:rPr>
                      <w:rFonts w:eastAsia="Times New Roman"/>
                      <w:color w:val="000000" w:themeColor="text1"/>
                      <w:sz w:val="20"/>
                      <w:szCs w:val="20"/>
                      <w:lang w:val="fr-FR"/>
                    </w:rPr>
                  </w:pPr>
                  <w:r w:rsidRPr="006009E4">
                    <w:rPr>
                      <w:color w:val="000000" w:themeColor="text1"/>
                      <w:sz w:val="20"/>
                      <w:szCs w:val="20"/>
                      <w:lang w:val="fr"/>
                    </w:rPr>
                    <w:t>Date</w:t>
                  </w:r>
                </w:p>
              </w:tc>
              <w:tc>
                <w:tcPr>
                  <w:tcW w:w="1883" w:type="dxa"/>
                  <w:tcBorders>
                    <w:top w:val="single" w:sz="4" w:space="0" w:color="000000"/>
                    <w:left w:val="single" w:sz="4" w:space="0" w:color="000000"/>
                    <w:bottom w:val="single" w:sz="4" w:space="0" w:color="000000"/>
                    <w:right w:val="single" w:sz="4" w:space="0" w:color="000000"/>
                  </w:tcBorders>
                </w:tcPr>
                <w:p w14:paraId="0CB22C0B" w14:textId="599FF6A4" w:rsidR="00CF12AF" w:rsidRPr="006009E4" w:rsidRDefault="00DD3DE2" w:rsidP="004A35DF">
                  <w:pPr>
                    <w:widowControl/>
                    <w:jc w:val="both"/>
                    <w:rPr>
                      <w:rFonts w:eastAsia="Times New Roman"/>
                      <w:i/>
                      <w:color w:val="000000" w:themeColor="text1"/>
                      <w:sz w:val="20"/>
                      <w:szCs w:val="20"/>
                      <w:lang w:val="fr-FR"/>
                    </w:rPr>
                  </w:pPr>
                  <w:r w:rsidRPr="006009E4">
                    <w:rPr>
                      <w:i/>
                      <w:color w:val="000000" w:themeColor="text1"/>
                      <w:sz w:val="20"/>
                      <w:szCs w:val="20"/>
                      <w:lang w:val="fr"/>
                    </w:rPr>
                    <w:t xml:space="preserve">Windsurf </w:t>
                  </w:r>
                </w:p>
              </w:tc>
              <w:tc>
                <w:tcPr>
                  <w:tcW w:w="1884" w:type="dxa"/>
                  <w:tcBorders>
                    <w:top w:val="single" w:sz="4" w:space="0" w:color="000000"/>
                    <w:left w:val="single" w:sz="4" w:space="0" w:color="000000"/>
                    <w:bottom w:val="single" w:sz="4" w:space="0" w:color="000000"/>
                    <w:right w:val="single" w:sz="4" w:space="0" w:color="000000"/>
                  </w:tcBorders>
                </w:tcPr>
                <w:p w14:paraId="2A505B8B" w14:textId="50726A86" w:rsidR="00CF12AF" w:rsidRPr="006009E4" w:rsidRDefault="00DD3DE2" w:rsidP="004A35DF">
                  <w:pPr>
                    <w:widowControl/>
                    <w:jc w:val="both"/>
                    <w:rPr>
                      <w:rFonts w:eastAsia="Times New Roman"/>
                      <w:i/>
                      <w:color w:val="000000" w:themeColor="text1"/>
                      <w:sz w:val="20"/>
                      <w:szCs w:val="20"/>
                      <w:lang w:val="fr-FR"/>
                    </w:rPr>
                  </w:pPr>
                  <w:proofErr w:type="spellStart"/>
                  <w:r w:rsidRPr="006009E4">
                    <w:rPr>
                      <w:i/>
                      <w:color w:val="000000" w:themeColor="text1"/>
                      <w:sz w:val="20"/>
                      <w:szCs w:val="20"/>
                      <w:lang w:val="fr"/>
                    </w:rPr>
                    <w:t>Windfoil</w:t>
                  </w:r>
                  <w:proofErr w:type="spellEnd"/>
                </w:p>
              </w:tc>
            </w:tr>
            <w:tr w:rsidR="006009E4" w:rsidRPr="006009E4" w14:paraId="42191D72" w14:textId="77777777" w:rsidTr="00DD3DE2">
              <w:trPr>
                <w:trHeight w:val="248"/>
              </w:trPr>
              <w:tc>
                <w:tcPr>
                  <w:tcW w:w="1883" w:type="dxa"/>
                  <w:tcBorders>
                    <w:top w:val="single" w:sz="4" w:space="0" w:color="000000"/>
                    <w:left w:val="single" w:sz="4" w:space="0" w:color="000000"/>
                    <w:bottom w:val="single" w:sz="4" w:space="0" w:color="000000"/>
                    <w:right w:val="single" w:sz="4" w:space="0" w:color="000000"/>
                  </w:tcBorders>
                </w:tcPr>
                <w:p w14:paraId="64907F05" w14:textId="78BE29B4" w:rsidR="00CF12AF" w:rsidRPr="006009E4" w:rsidRDefault="00DD3DE2" w:rsidP="004A35DF">
                  <w:pPr>
                    <w:keepNext/>
                    <w:widowControl/>
                    <w:jc w:val="both"/>
                    <w:rPr>
                      <w:rFonts w:eastAsia="Times New Roman"/>
                      <w:i/>
                      <w:color w:val="000000" w:themeColor="text1"/>
                      <w:sz w:val="20"/>
                      <w:szCs w:val="20"/>
                      <w:lang w:val="fr-FR"/>
                    </w:rPr>
                  </w:pPr>
                  <w:r w:rsidRPr="006009E4">
                    <w:rPr>
                      <w:i/>
                      <w:color w:val="000000" w:themeColor="text1"/>
                      <w:sz w:val="20"/>
                      <w:szCs w:val="20"/>
                      <w:lang w:val="fr"/>
                    </w:rPr>
                    <w:t>01/06/2024</w:t>
                  </w:r>
                </w:p>
              </w:tc>
              <w:tc>
                <w:tcPr>
                  <w:tcW w:w="1883" w:type="dxa"/>
                  <w:tcBorders>
                    <w:top w:val="single" w:sz="4" w:space="0" w:color="000000"/>
                    <w:left w:val="single" w:sz="4" w:space="0" w:color="000000"/>
                    <w:bottom w:val="single" w:sz="4" w:space="0" w:color="000000"/>
                    <w:right w:val="single" w:sz="4" w:space="0" w:color="000000"/>
                  </w:tcBorders>
                </w:tcPr>
                <w:p w14:paraId="1665CF64" w14:textId="500C4FD9" w:rsidR="00CF12AF" w:rsidRPr="006009E4" w:rsidRDefault="00CF12AF" w:rsidP="004A35DF">
                  <w:pPr>
                    <w:widowControl/>
                    <w:jc w:val="both"/>
                    <w:rPr>
                      <w:rFonts w:eastAsia="Times New Roman"/>
                      <w:color w:val="000000" w:themeColor="text1"/>
                      <w:sz w:val="20"/>
                      <w:szCs w:val="20"/>
                      <w:lang w:val="fr-FR"/>
                    </w:rPr>
                  </w:pPr>
                  <w:r w:rsidRPr="006009E4">
                    <w:rPr>
                      <w:color w:val="000000" w:themeColor="text1"/>
                      <w:sz w:val="20"/>
                      <w:szCs w:val="20"/>
                      <w:lang w:val="fr"/>
                    </w:rPr>
                    <w:t>Course</w:t>
                  </w:r>
                </w:p>
              </w:tc>
              <w:tc>
                <w:tcPr>
                  <w:tcW w:w="1884" w:type="dxa"/>
                  <w:tcBorders>
                    <w:top w:val="single" w:sz="4" w:space="0" w:color="000000"/>
                    <w:left w:val="single" w:sz="4" w:space="0" w:color="000000"/>
                    <w:bottom w:val="single" w:sz="4" w:space="0" w:color="000000"/>
                    <w:right w:val="single" w:sz="4" w:space="0" w:color="000000"/>
                  </w:tcBorders>
                </w:tcPr>
                <w:p w14:paraId="5AD1EA5F" w14:textId="77777777" w:rsidR="00CF12AF" w:rsidRPr="006009E4" w:rsidRDefault="00CF12AF" w:rsidP="004A35DF">
                  <w:pPr>
                    <w:widowControl/>
                    <w:jc w:val="both"/>
                    <w:rPr>
                      <w:rFonts w:eastAsia="Times New Roman"/>
                      <w:color w:val="000000" w:themeColor="text1"/>
                      <w:sz w:val="20"/>
                      <w:szCs w:val="20"/>
                      <w:lang w:val="fr-FR"/>
                    </w:rPr>
                  </w:pPr>
                  <w:r w:rsidRPr="006009E4">
                    <w:rPr>
                      <w:color w:val="000000" w:themeColor="text1"/>
                      <w:sz w:val="20"/>
                      <w:szCs w:val="20"/>
                      <w:lang w:val="fr"/>
                    </w:rPr>
                    <w:t>Course</w:t>
                  </w:r>
                </w:p>
              </w:tc>
            </w:tr>
            <w:tr w:rsidR="006009E4" w:rsidRPr="006009E4" w14:paraId="1A969B45" w14:textId="77777777" w:rsidTr="00DD3DE2">
              <w:trPr>
                <w:trHeight w:val="261"/>
              </w:trPr>
              <w:tc>
                <w:tcPr>
                  <w:tcW w:w="1883" w:type="dxa"/>
                  <w:tcBorders>
                    <w:top w:val="single" w:sz="4" w:space="0" w:color="000000"/>
                    <w:left w:val="single" w:sz="4" w:space="0" w:color="000000"/>
                    <w:bottom w:val="single" w:sz="4" w:space="0" w:color="000000"/>
                    <w:right w:val="single" w:sz="4" w:space="0" w:color="000000"/>
                  </w:tcBorders>
                </w:tcPr>
                <w:p w14:paraId="588B7D92" w14:textId="387201D0" w:rsidR="00CF12AF" w:rsidRPr="006009E4" w:rsidRDefault="00DD3DE2" w:rsidP="004A35DF">
                  <w:pPr>
                    <w:keepNext/>
                    <w:widowControl/>
                    <w:jc w:val="both"/>
                    <w:rPr>
                      <w:rFonts w:eastAsia="Times New Roman"/>
                      <w:i/>
                      <w:color w:val="000000" w:themeColor="text1"/>
                      <w:sz w:val="20"/>
                      <w:szCs w:val="20"/>
                      <w:lang w:val="fr-FR"/>
                    </w:rPr>
                  </w:pPr>
                  <w:r w:rsidRPr="006009E4">
                    <w:rPr>
                      <w:i/>
                      <w:color w:val="000000" w:themeColor="text1"/>
                      <w:sz w:val="20"/>
                      <w:szCs w:val="20"/>
                      <w:lang w:val="fr"/>
                    </w:rPr>
                    <w:t>02/06/2024</w:t>
                  </w:r>
                </w:p>
              </w:tc>
              <w:tc>
                <w:tcPr>
                  <w:tcW w:w="1883" w:type="dxa"/>
                  <w:tcBorders>
                    <w:top w:val="single" w:sz="4" w:space="0" w:color="000000"/>
                    <w:left w:val="single" w:sz="4" w:space="0" w:color="000000"/>
                    <w:bottom w:val="single" w:sz="4" w:space="0" w:color="000000"/>
                    <w:right w:val="single" w:sz="4" w:space="0" w:color="000000"/>
                  </w:tcBorders>
                </w:tcPr>
                <w:p w14:paraId="7A5D3E1A" w14:textId="77777777" w:rsidR="00CF12AF" w:rsidRPr="006009E4" w:rsidRDefault="00CF12AF" w:rsidP="004A35DF">
                  <w:pPr>
                    <w:widowControl/>
                    <w:jc w:val="both"/>
                    <w:rPr>
                      <w:rFonts w:eastAsia="Times New Roman"/>
                      <w:color w:val="000000" w:themeColor="text1"/>
                      <w:sz w:val="20"/>
                      <w:szCs w:val="20"/>
                      <w:lang w:val="fr-FR"/>
                    </w:rPr>
                  </w:pPr>
                  <w:r w:rsidRPr="006009E4">
                    <w:rPr>
                      <w:color w:val="000000" w:themeColor="text1"/>
                      <w:sz w:val="20"/>
                      <w:szCs w:val="20"/>
                      <w:lang w:val="fr"/>
                    </w:rPr>
                    <w:t>Course</w:t>
                  </w:r>
                </w:p>
              </w:tc>
              <w:tc>
                <w:tcPr>
                  <w:tcW w:w="1884" w:type="dxa"/>
                  <w:tcBorders>
                    <w:top w:val="single" w:sz="4" w:space="0" w:color="000000"/>
                    <w:left w:val="single" w:sz="4" w:space="0" w:color="000000"/>
                    <w:bottom w:val="single" w:sz="4" w:space="0" w:color="000000"/>
                    <w:right w:val="single" w:sz="4" w:space="0" w:color="000000"/>
                  </w:tcBorders>
                </w:tcPr>
                <w:p w14:paraId="66245325" w14:textId="0A4ACB62" w:rsidR="00CF12AF" w:rsidRPr="006009E4" w:rsidRDefault="00DD3DE2" w:rsidP="004A35DF">
                  <w:pPr>
                    <w:widowControl/>
                    <w:jc w:val="both"/>
                    <w:rPr>
                      <w:rFonts w:eastAsia="Times New Roman"/>
                      <w:color w:val="000000" w:themeColor="text1"/>
                      <w:sz w:val="20"/>
                      <w:szCs w:val="20"/>
                      <w:lang w:val="fr-FR"/>
                    </w:rPr>
                  </w:pPr>
                  <w:r w:rsidRPr="006009E4">
                    <w:rPr>
                      <w:color w:val="000000" w:themeColor="text1"/>
                      <w:sz w:val="20"/>
                      <w:szCs w:val="20"/>
                      <w:lang w:val="fr"/>
                    </w:rPr>
                    <w:t>Course</w:t>
                  </w:r>
                </w:p>
              </w:tc>
            </w:tr>
          </w:tbl>
          <w:p w14:paraId="76FA39F9" w14:textId="4F108145" w:rsidR="00CF12AF" w:rsidRPr="006009E4" w:rsidRDefault="00DD3DE2" w:rsidP="004A35DF">
            <w:pPr>
              <w:widowControl/>
              <w:jc w:val="both"/>
              <w:rPr>
                <w:i/>
                <w:color w:val="000000" w:themeColor="text1"/>
                <w:sz w:val="20"/>
                <w:szCs w:val="20"/>
                <w:lang w:val="fr"/>
              </w:rPr>
            </w:pPr>
            <w:r w:rsidRPr="006009E4">
              <w:rPr>
                <w:i/>
                <w:color w:val="000000" w:themeColor="text1"/>
                <w:sz w:val="20"/>
                <w:szCs w:val="20"/>
                <w:lang w:val="fr"/>
              </w:rPr>
              <w:t xml:space="preserve">Jour de course : </w:t>
            </w:r>
          </w:p>
          <w:p w14:paraId="22E16A3F" w14:textId="7AF64D30" w:rsidR="00CF12AF" w:rsidRPr="006009E4" w:rsidRDefault="00CF12AF" w:rsidP="004A35DF">
            <w:pPr>
              <w:widowControl/>
              <w:jc w:val="both"/>
              <w:rPr>
                <w:i/>
                <w:color w:val="000000" w:themeColor="text1"/>
                <w:sz w:val="20"/>
                <w:szCs w:val="20"/>
                <w:lang w:val="fr"/>
              </w:rPr>
            </w:pPr>
          </w:p>
          <w:p w14:paraId="3CB5B174" w14:textId="77777777" w:rsidR="00CF12AF" w:rsidRPr="006009E4" w:rsidRDefault="00CF12AF" w:rsidP="004A35DF">
            <w:pPr>
              <w:widowControl/>
              <w:jc w:val="both"/>
              <w:rPr>
                <w:i/>
                <w:color w:val="000000" w:themeColor="text1"/>
                <w:sz w:val="20"/>
                <w:szCs w:val="20"/>
                <w:lang w:val="fr"/>
              </w:rPr>
            </w:pPr>
          </w:p>
        </w:tc>
      </w:tr>
      <w:tr w:rsidR="00DD3DE2" w:rsidRPr="00EF12AB" w14:paraId="30734C85" w14:textId="77777777" w:rsidTr="004A35DF">
        <w:tc>
          <w:tcPr>
            <w:tcW w:w="1851" w:type="dxa"/>
          </w:tcPr>
          <w:p w14:paraId="18930150" w14:textId="77777777" w:rsidR="00DD3DE2" w:rsidRPr="006009E4" w:rsidRDefault="00DD3DE2" w:rsidP="004A35DF">
            <w:pPr>
              <w:jc w:val="both"/>
              <w:rPr>
                <w:b/>
                <w:color w:val="000000" w:themeColor="text1"/>
                <w:sz w:val="20"/>
                <w:szCs w:val="20"/>
                <w:lang w:val="fr"/>
              </w:rPr>
            </w:pPr>
          </w:p>
        </w:tc>
        <w:tc>
          <w:tcPr>
            <w:tcW w:w="8219" w:type="dxa"/>
          </w:tcPr>
          <w:p w14:paraId="5AA614A8" w14:textId="77777777" w:rsidR="00DD3DE2" w:rsidRPr="006009E4" w:rsidRDefault="00DD3DE2" w:rsidP="004A35DF">
            <w:pPr>
              <w:keepNext/>
              <w:widowControl/>
              <w:jc w:val="both"/>
              <w:rPr>
                <w:color w:val="000000" w:themeColor="text1"/>
                <w:sz w:val="20"/>
                <w:szCs w:val="20"/>
                <w:lang w:val="fr"/>
              </w:rPr>
            </w:pPr>
          </w:p>
        </w:tc>
      </w:tr>
      <w:tr w:rsidR="00CF12AF" w:rsidRPr="002E1F35" w14:paraId="2FD6D57E" w14:textId="77777777" w:rsidTr="004A35DF">
        <w:tc>
          <w:tcPr>
            <w:tcW w:w="1851" w:type="dxa"/>
          </w:tcPr>
          <w:p w14:paraId="4DAD0E3C" w14:textId="77777777" w:rsidR="00CF12AF" w:rsidRPr="006009E4" w:rsidRDefault="00CF12AF" w:rsidP="004A35DF">
            <w:pPr>
              <w:widowControl/>
              <w:jc w:val="both"/>
              <w:rPr>
                <w:rFonts w:eastAsia="Times New Roman"/>
                <w:i/>
                <w:color w:val="000000" w:themeColor="text1"/>
                <w:sz w:val="20"/>
                <w:szCs w:val="20"/>
                <w:lang w:val="fr-FR"/>
              </w:rPr>
            </w:pPr>
          </w:p>
        </w:tc>
        <w:tc>
          <w:tcPr>
            <w:tcW w:w="8219" w:type="dxa"/>
          </w:tcPr>
          <w:p w14:paraId="61164EB8" w14:textId="77777777" w:rsidR="00CF12AF" w:rsidRPr="006009E4" w:rsidRDefault="00CF12AF" w:rsidP="004A35DF">
            <w:pPr>
              <w:widowControl/>
              <w:jc w:val="both"/>
              <w:rPr>
                <w:i/>
                <w:color w:val="000000" w:themeColor="text1"/>
                <w:sz w:val="20"/>
                <w:szCs w:val="20"/>
                <w:lang w:val="fr"/>
              </w:rPr>
            </w:pPr>
          </w:p>
        </w:tc>
      </w:tr>
      <w:tr w:rsidR="00CF12AF" w:rsidRPr="00EF12AB" w14:paraId="2C10D230" w14:textId="77777777" w:rsidTr="004A35DF">
        <w:tc>
          <w:tcPr>
            <w:tcW w:w="1851" w:type="dxa"/>
          </w:tcPr>
          <w:p w14:paraId="5FC904C9" w14:textId="77777777" w:rsidR="00CF12AF" w:rsidRPr="006009E4" w:rsidRDefault="00CF12AF" w:rsidP="004A35DF">
            <w:pPr>
              <w:jc w:val="both"/>
              <w:rPr>
                <w:rFonts w:eastAsia="Times New Roman"/>
                <w:b/>
                <w:color w:val="000000" w:themeColor="text1"/>
                <w:sz w:val="20"/>
                <w:szCs w:val="20"/>
                <w:lang w:val="fr-FR"/>
              </w:rPr>
            </w:pPr>
            <w:r w:rsidRPr="006009E4">
              <w:rPr>
                <w:b/>
                <w:color w:val="000000" w:themeColor="text1"/>
                <w:sz w:val="20"/>
                <w:szCs w:val="20"/>
                <w:lang w:val="fr"/>
              </w:rPr>
              <w:t>8.5</w:t>
            </w:r>
          </w:p>
          <w:p w14:paraId="3DC96DD5" w14:textId="77777777" w:rsidR="00CF12AF" w:rsidRPr="006009E4" w:rsidRDefault="00CF12AF" w:rsidP="004A35DF">
            <w:pPr>
              <w:jc w:val="both"/>
              <w:rPr>
                <w:rFonts w:eastAsia="Times New Roman"/>
                <w:b/>
                <w:color w:val="000000" w:themeColor="text1"/>
                <w:sz w:val="20"/>
                <w:szCs w:val="20"/>
                <w:lang w:val="fr-FR"/>
              </w:rPr>
            </w:pPr>
          </w:p>
        </w:tc>
        <w:tc>
          <w:tcPr>
            <w:tcW w:w="8219" w:type="dxa"/>
            <w:tcMar>
              <w:top w:w="28" w:type="dxa"/>
              <w:left w:w="28" w:type="dxa"/>
              <w:bottom w:w="28" w:type="dxa"/>
              <w:right w:w="28" w:type="dxa"/>
            </w:tcMar>
          </w:tcPr>
          <w:p w14:paraId="5A8EE5B3" w14:textId="37CEE631" w:rsidR="00DD3DE2" w:rsidRPr="006009E4" w:rsidRDefault="00CF12AF" w:rsidP="004A35DF">
            <w:pPr>
              <w:ind w:left="110"/>
              <w:jc w:val="both"/>
              <w:rPr>
                <w:i/>
                <w:color w:val="000000" w:themeColor="text1"/>
                <w:sz w:val="20"/>
                <w:szCs w:val="20"/>
                <w:lang w:val="fr"/>
              </w:rPr>
            </w:pPr>
            <w:r w:rsidRPr="006009E4">
              <w:rPr>
                <w:color w:val="000000" w:themeColor="text1"/>
                <w:sz w:val="20"/>
                <w:szCs w:val="20"/>
                <w:lang w:val="fr"/>
              </w:rPr>
              <w:t>L’heure du signal d’avertissement de la première course</w:t>
            </w:r>
            <w:r w:rsidR="00DD3DE2" w:rsidRPr="006009E4">
              <w:rPr>
                <w:color w:val="000000" w:themeColor="text1"/>
                <w:sz w:val="20"/>
                <w:szCs w:val="20"/>
                <w:lang w:val="fr"/>
              </w:rPr>
              <w:t xml:space="preserve"> le 01/06/2024</w:t>
            </w:r>
            <w:r w:rsidRPr="006009E4">
              <w:rPr>
                <w:color w:val="000000" w:themeColor="text1"/>
                <w:sz w:val="20"/>
                <w:szCs w:val="20"/>
                <w:lang w:val="fr"/>
              </w:rPr>
              <w:t xml:space="preserve"> est prévue à</w:t>
            </w:r>
            <w:r w:rsidRPr="006009E4">
              <w:rPr>
                <w:i/>
                <w:color w:val="000000" w:themeColor="text1"/>
                <w:sz w:val="20"/>
                <w:szCs w:val="20"/>
                <w:lang w:val="fr"/>
              </w:rPr>
              <w:t xml:space="preserve"> </w:t>
            </w:r>
            <w:r w:rsidR="00DD3DE2" w:rsidRPr="006009E4">
              <w:rPr>
                <w:i/>
                <w:color w:val="000000" w:themeColor="text1"/>
                <w:sz w:val="20"/>
                <w:szCs w:val="20"/>
                <w:lang w:val="fr"/>
              </w:rPr>
              <w:t>12h.</w:t>
            </w:r>
          </w:p>
          <w:p w14:paraId="738763E9" w14:textId="0CED8BEE" w:rsidR="00CF12AF" w:rsidRPr="006009E4" w:rsidRDefault="00DD3DE2" w:rsidP="00DD3DE2">
            <w:pPr>
              <w:spacing w:line="480" w:lineRule="auto"/>
              <w:ind w:left="110"/>
              <w:jc w:val="both"/>
              <w:rPr>
                <w:i/>
                <w:color w:val="000000" w:themeColor="text1"/>
                <w:sz w:val="20"/>
                <w:szCs w:val="20"/>
                <w:lang w:val="fr"/>
              </w:rPr>
            </w:pPr>
            <w:r w:rsidRPr="006009E4">
              <w:rPr>
                <w:color w:val="000000" w:themeColor="text1"/>
                <w:sz w:val="20"/>
                <w:szCs w:val="20"/>
                <w:lang w:val="fr"/>
              </w:rPr>
              <w:t>L’heure du signal d’avertissement de la première course le 02/06/2024 est prévue à</w:t>
            </w:r>
            <w:r w:rsidRPr="006009E4">
              <w:rPr>
                <w:i/>
                <w:color w:val="000000" w:themeColor="text1"/>
                <w:sz w:val="20"/>
                <w:szCs w:val="20"/>
                <w:lang w:val="fr"/>
              </w:rPr>
              <w:t xml:space="preserve"> 12h.</w:t>
            </w:r>
          </w:p>
        </w:tc>
      </w:tr>
      <w:tr w:rsidR="00CF12AF" w:rsidRPr="00B944B1" w14:paraId="01E3CC26" w14:textId="77777777" w:rsidTr="004A35DF">
        <w:tc>
          <w:tcPr>
            <w:tcW w:w="1851" w:type="dxa"/>
          </w:tcPr>
          <w:p w14:paraId="1C5C4EAF" w14:textId="77777777" w:rsidR="00CF12AF" w:rsidRPr="006009E4" w:rsidRDefault="00CF12AF" w:rsidP="004A35DF">
            <w:pPr>
              <w:jc w:val="both"/>
              <w:rPr>
                <w:rFonts w:eastAsia="Times New Roman"/>
                <w:b/>
                <w:color w:val="000000" w:themeColor="text1"/>
                <w:sz w:val="20"/>
                <w:szCs w:val="20"/>
                <w:lang w:val="fr-FR"/>
              </w:rPr>
            </w:pPr>
            <w:r w:rsidRPr="006009E4">
              <w:rPr>
                <w:b/>
                <w:color w:val="000000" w:themeColor="text1"/>
                <w:sz w:val="20"/>
                <w:szCs w:val="20"/>
                <w:lang w:val="fr"/>
              </w:rPr>
              <w:t>8.6</w:t>
            </w:r>
          </w:p>
          <w:p w14:paraId="1C4361D9" w14:textId="77777777" w:rsidR="00CF12AF" w:rsidRPr="006009E4" w:rsidRDefault="00CF12AF" w:rsidP="004A35DF">
            <w:pPr>
              <w:widowControl/>
              <w:jc w:val="both"/>
              <w:rPr>
                <w:rFonts w:eastAsia="Times New Roman"/>
                <w:i/>
                <w:color w:val="000000" w:themeColor="text1"/>
                <w:sz w:val="20"/>
                <w:szCs w:val="20"/>
                <w:lang w:val="fr-FR"/>
              </w:rPr>
            </w:pPr>
          </w:p>
        </w:tc>
        <w:tc>
          <w:tcPr>
            <w:tcW w:w="8219" w:type="dxa"/>
          </w:tcPr>
          <w:p w14:paraId="600D863D" w14:textId="05EE908A" w:rsidR="00CF12AF" w:rsidRPr="006009E4" w:rsidRDefault="00CF12AF" w:rsidP="004A35DF">
            <w:pPr>
              <w:widowControl/>
              <w:jc w:val="both"/>
              <w:rPr>
                <w:i/>
                <w:color w:val="000000" w:themeColor="text1"/>
                <w:sz w:val="20"/>
                <w:szCs w:val="20"/>
                <w:lang w:val="fr"/>
              </w:rPr>
            </w:pPr>
            <w:r w:rsidRPr="006009E4">
              <w:rPr>
                <w:color w:val="000000" w:themeColor="text1"/>
                <w:sz w:val="20"/>
                <w:szCs w:val="20"/>
                <w:lang w:val="fr"/>
              </w:rPr>
              <w:t xml:space="preserve">Le dernier jour de course programmé, aucun signal d’avertissement ne sera fait </w:t>
            </w:r>
            <w:r w:rsidRPr="006009E4">
              <w:rPr>
                <w:iCs/>
                <w:color w:val="000000" w:themeColor="text1"/>
                <w:sz w:val="20"/>
                <w:szCs w:val="20"/>
                <w:lang w:val="fr"/>
              </w:rPr>
              <w:t xml:space="preserve">après </w:t>
            </w:r>
            <w:r w:rsidR="00DD3DE2" w:rsidRPr="006009E4">
              <w:rPr>
                <w:i/>
                <w:color w:val="000000" w:themeColor="text1"/>
                <w:sz w:val="20"/>
                <w:szCs w:val="20"/>
                <w:lang w:val="fr"/>
              </w:rPr>
              <w:t>16h30.</w:t>
            </w:r>
          </w:p>
        </w:tc>
      </w:tr>
      <w:tr w:rsidR="00CF12AF" w:rsidRPr="007D3A65" w14:paraId="49414C4D" w14:textId="77777777" w:rsidTr="004A35DF">
        <w:tc>
          <w:tcPr>
            <w:tcW w:w="1851" w:type="dxa"/>
          </w:tcPr>
          <w:p w14:paraId="1B1B7632" w14:textId="77777777" w:rsidR="00CF12AF" w:rsidRPr="00E55804" w:rsidRDefault="00CF12AF" w:rsidP="004A35DF">
            <w:pPr>
              <w:widowControl/>
              <w:jc w:val="both"/>
              <w:rPr>
                <w:b/>
                <w:sz w:val="20"/>
                <w:szCs w:val="20"/>
                <w:lang w:val="fr"/>
              </w:rPr>
            </w:pPr>
          </w:p>
          <w:p w14:paraId="07920BF9" w14:textId="77777777" w:rsidR="00CF12AF" w:rsidRPr="00E55804" w:rsidRDefault="00CF12AF" w:rsidP="004A35DF">
            <w:pPr>
              <w:widowControl/>
              <w:jc w:val="both"/>
              <w:rPr>
                <w:rFonts w:eastAsia="Times New Roman"/>
                <w:i/>
                <w:color w:val="FF0000"/>
                <w:sz w:val="20"/>
                <w:szCs w:val="20"/>
              </w:rPr>
            </w:pPr>
            <w:r>
              <w:rPr>
                <w:b/>
                <w:sz w:val="20"/>
                <w:szCs w:val="20"/>
                <w:lang w:val="fr"/>
              </w:rPr>
              <w:t>9</w:t>
            </w:r>
            <w:r w:rsidRPr="00E55804">
              <w:rPr>
                <w:b/>
                <w:sz w:val="20"/>
                <w:szCs w:val="20"/>
                <w:lang w:val="fr"/>
              </w:rPr>
              <w:t xml:space="preserve"> </w:t>
            </w:r>
          </w:p>
        </w:tc>
        <w:tc>
          <w:tcPr>
            <w:tcW w:w="8219" w:type="dxa"/>
          </w:tcPr>
          <w:p w14:paraId="08E21598" w14:textId="77777777" w:rsidR="00CF12AF" w:rsidRPr="00E55804" w:rsidRDefault="00CF12AF" w:rsidP="004A35DF">
            <w:pPr>
              <w:widowControl/>
              <w:jc w:val="both"/>
              <w:rPr>
                <w:b/>
                <w:sz w:val="20"/>
                <w:szCs w:val="20"/>
                <w:lang w:val="fr"/>
              </w:rPr>
            </w:pPr>
          </w:p>
          <w:p w14:paraId="64631C4B" w14:textId="77777777" w:rsidR="00CF12AF" w:rsidRPr="00E55804" w:rsidRDefault="00CF12AF" w:rsidP="004A35DF">
            <w:pPr>
              <w:widowControl/>
              <w:jc w:val="both"/>
              <w:rPr>
                <w:i/>
                <w:color w:val="FF0000"/>
                <w:sz w:val="20"/>
                <w:szCs w:val="20"/>
                <w:lang w:val="fr"/>
              </w:rPr>
            </w:pPr>
            <w:r w:rsidRPr="00E55804">
              <w:rPr>
                <w:b/>
                <w:sz w:val="20"/>
                <w:szCs w:val="20"/>
                <w:lang w:val="fr"/>
              </w:rPr>
              <w:t>CONTROLE DE L’ÉQUIPEMENT</w:t>
            </w:r>
          </w:p>
        </w:tc>
      </w:tr>
      <w:tr w:rsidR="00CF12AF" w:rsidRPr="002E1F35" w14:paraId="5DA1681E" w14:textId="77777777" w:rsidTr="004A35DF">
        <w:tc>
          <w:tcPr>
            <w:tcW w:w="1851" w:type="dxa"/>
          </w:tcPr>
          <w:p w14:paraId="691904C1" w14:textId="77777777" w:rsidR="00CF12AF" w:rsidRPr="00E55804" w:rsidRDefault="00CF12AF" w:rsidP="004A35DF">
            <w:pPr>
              <w:jc w:val="both"/>
              <w:rPr>
                <w:rFonts w:eastAsia="Times New Roman"/>
                <w:b/>
                <w:sz w:val="20"/>
                <w:szCs w:val="20"/>
              </w:rPr>
            </w:pPr>
            <w:r>
              <w:rPr>
                <w:b/>
                <w:sz w:val="20"/>
                <w:szCs w:val="20"/>
                <w:lang w:val="fr"/>
              </w:rPr>
              <w:t>9</w:t>
            </w:r>
            <w:r w:rsidRPr="00E55804">
              <w:rPr>
                <w:b/>
                <w:sz w:val="20"/>
                <w:szCs w:val="20"/>
                <w:lang w:val="fr"/>
              </w:rPr>
              <w:t>.</w:t>
            </w:r>
            <w:r>
              <w:rPr>
                <w:b/>
                <w:sz w:val="20"/>
                <w:szCs w:val="20"/>
                <w:lang w:val="fr"/>
              </w:rPr>
              <w:t>1</w:t>
            </w:r>
          </w:p>
          <w:p w14:paraId="7FD857B2" w14:textId="77777777" w:rsidR="00CF12AF" w:rsidRPr="00E55804" w:rsidRDefault="00CF12AF" w:rsidP="004A35DF">
            <w:pPr>
              <w:widowControl/>
              <w:jc w:val="both"/>
              <w:rPr>
                <w:rFonts w:eastAsia="Times New Roman"/>
                <w:b/>
                <w:sz w:val="20"/>
                <w:szCs w:val="20"/>
              </w:rPr>
            </w:pPr>
          </w:p>
        </w:tc>
        <w:tc>
          <w:tcPr>
            <w:tcW w:w="8219" w:type="dxa"/>
          </w:tcPr>
          <w:p w14:paraId="29A943F9" w14:textId="3807C970" w:rsidR="00CF12AF" w:rsidRPr="00C0563A" w:rsidRDefault="00CF12AF" w:rsidP="004A35DF">
            <w:pPr>
              <w:widowControl/>
              <w:jc w:val="both"/>
              <w:rPr>
                <w:rFonts w:eastAsia="Times New Roman"/>
                <w:b/>
                <w:sz w:val="20"/>
                <w:szCs w:val="20"/>
                <w:lang w:val="fr-FR"/>
              </w:rPr>
            </w:pPr>
            <w:r w:rsidRPr="00E55804">
              <w:rPr>
                <w:sz w:val="20"/>
                <w:szCs w:val="20"/>
                <w:lang w:val="fr"/>
              </w:rPr>
              <w:t xml:space="preserve">[DP] Les </w:t>
            </w:r>
            <w:r>
              <w:rPr>
                <w:sz w:val="20"/>
                <w:szCs w:val="20"/>
                <w:lang w:val="fr"/>
              </w:rPr>
              <w:t>planches</w:t>
            </w:r>
            <w:r w:rsidRPr="00E55804">
              <w:rPr>
                <w:sz w:val="20"/>
                <w:szCs w:val="20"/>
                <w:lang w:val="fr"/>
              </w:rPr>
              <w:t xml:space="preserve"> doivent être disponibles pour le contrôle de l’équipement</w:t>
            </w:r>
            <w:r w:rsidR="00DD3DE2">
              <w:rPr>
                <w:sz w:val="20"/>
                <w:szCs w:val="20"/>
                <w:lang w:val="fr"/>
              </w:rPr>
              <w:t>.</w:t>
            </w:r>
          </w:p>
        </w:tc>
      </w:tr>
      <w:tr w:rsidR="00CF12AF" w:rsidRPr="002E1F35" w14:paraId="24D2DDF5" w14:textId="77777777" w:rsidTr="004A35DF">
        <w:tc>
          <w:tcPr>
            <w:tcW w:w="1851" w:type="dxa"/>
          </w:tcPr>
          <w:p w14:paraId="14243DBD" w14:textId="77777777" w:rsidR="00CF12AF" w:rsidRPr="00E55804" w:rsidRDefault="00CF12AF" w:rsidP="004A35DF">
            <w:pPr>
              <w:widowControl/>
              <w:jc w:val="both"/>
              <w:rPr>
                <w:rFonts w:eastAsia="Times New Roman"/>
                <w:i/>
                <w:color w:val="FF0000"/>
                <w:sz w:val="20"/>
                <w:szCs w:val="20"/>
              </w:rPr>
            </w:pPr>
            <w:r>
              <w:rPr>
                <w:b/>
                <w:sz w:val="20"/>
                <w:szCs w:val="20"/>
                <w:lang w:val="fr"/>
              </w:rPr>
              <w:t>9</w:t>
            </w:r>
            <w:r w:rsidRPr="00E55804">
              <w:rPr>
                <w:b/>
                <w:sz w:val="20"/>
                <w:szCs w:val="20"/>
                <w:lang w:val="fr"/>
              </w:rPr>
              <w:t>.</w:t>
            </w:r>
            <w:r>
              <w:rPr>
                <w:b/>
                <w:sz w:val="20"/>
                <w:szCs w:val="20"/>
                <w:lang w:val="fr"/>
              </w:rPr>
              <w:t>2</w:t>
            </w:r>
          </w:p>
        </w:tc>
        <w:tc>
          <w:tcPr>
            <w:tcW w:w="8219" w:type="dxa"/>
          </w:tcPr>
          <w:p w14:paraId="4D613248" w14:textId="77777777" w:rsidR="00CF12AF" w:rsidRPr="00E55804" w:rsidRDefault="00CF12AF" w:rsidP="004A35DF">
            <w:pPr>
              <w:widowControl/>
              <w:jc w:val="both"/>
              <w:rPr>
                <w:sz w:val="20"/>
                <w:szCs w:val="20"/>
                <w:lang w:val="fr-FR"/>
              </w:rPr>
            </w:pPr>
            <w:r w:rsidRPr="00E55804">
              <w:rPr>
                <w:sz w:val="20"/>
                <w:szCs w:val="20"/>
                <w:lang w:val="fr"/>
              </w:rPr>
              <w:t xml:space="preserve">Les </w:t>
            </w:r>
            <w:r>
              <w:rPr>
                <w:sz w:val="20"/>
                <w:szCs w:val="20"/>
                <w:lang w:val="fr"/>
              </w:rPr>
              <w:t xml:space="preserve">planches </w:t>
            </w:r>
            <w:r w:rsidRPr="00E55804">
              <w:rPr>
                <w:sz w:val="20"/>
                <w:szCs w:val="20"/>
                <w:lang w:val="fr"/>
              </w:rPr>
              <w:t>peuvent être contrôlé</w:t>
            </w:r>
            <w:r>
              <w:rPr>
                <w:sz w:val="20"/>
                <w:szCs w:val="20"/>
                <w:lang w:val="fr"/>
              </w:rPr>
              <w:t>e</w:t>
            </w:r>
            <w:r w:rsidRPr="00E55804">
              <w:rPr>
                <w:sz w:val="20"/>
                <w:szCs w:val="20"/>
                <w:lang w:val="fr"/>
              </w:rPr>
              <w:t xml:space="preserve">s à tout moment. </w:t>
            </w:r>
          </w:p>
        </w:tc>
      </w:tr>
      <w:tr w:rsidR="00CF12AF" w:rsidRPr="002E1F35" w14:paraId="385FACBC" w14:textId="77777777" w:rsidTr="004A35DF">
        <w:tc>
          <w:tcPr>
            <w:tcW w:w="1851" w:type="dxa"/>
          </w:tcPr>
          <w:p w14:paraId="2D87370C" w14:textId="77777777" w:rsidR="00CF12AF" w:rsidRPr="00E55804" w:rsidRDefault="00CF12AF" w:rsidP="004A35DF">
            <w:pPr>
              <w:jc w:val="both"/>
              <w:rPr>
                <w:rFonts w:eastAsia="Times New Roman"/>
                <w:b/>
                <w:sz w:val="20"/>
                <w:szCs w:val="20"/>
              </w:rPr>
            </w:pPr>
            <w:r>
              <w:rPr>
                <w:b/>
                <w:sz w:val="20"/>
                <w:szCs w:val="20"/>
                <w:lang w:val="fr"/>
              </w:rPr>
              <w:t>9</w:t>
            </w:r>
            <w:r w:rsidRPr="00E55804">
              <w:rPr>
                <w:b/>
                <w:sz w:val="20"/>
                <w:szCs w:val="20"/>
                <w:lang w:val="fr"/>
              </w:rPr>
              <w:t>.</w:t>
            </w:r>
            <w:r>
              <w:rPr>
                <w:b/>
                <w:sz w:val="20"/>
                <w:szCs w:val="20"/>
                <w:lang w:val="fr"/>
              </w:rPr>
              <w:t>4</w:t>
            </w:r>
          </w:p>
        </w:tc>
        <w:tc>
          <w:tcPr>
            <w:tcW w:w="8219" w:type="dxa"/>
          </w:tcPr>
          <w:p w14:paraId="79DE461A" w14:textId="77777777" w:rsidR="00CF12AF" w:rsidRDefault="00CF12AF" w:rsidP="004A35DF">
            <w:pPr>
              <w:jc w:val="both"/>
              <w:rPr>
                <w:color w:val="000000"/>
                <w:sz w:val="20"/>
                <w:szCs w:val="20"/>
                <w:lang w:val="fr"/>
              </w:rPr>
            </w:pPr>
            <w:r w:rsidRPr="00E55804">
              <w:rPr>
                <w:sz w:val="20"/>
                <w:szCs w:val="20"/>
                <w:lang w:val="fr"/>
              </w:rPr>
              <w:t xml:space="preserve">[DP] Les </w:t>
            </w:r>
            <w:r>
              <w:rPr>
                <w:sz w:val="20"/>
                <w:szCs w:val="20"/>
                <w:lang w:val="fr"/>
              </w:rPr>
              <w:t>planches</w:t>
            </w:r>
            <w:r w:rsidRPr="00E55804">
              <w:rPr>
                <w:sz w:val="20"/>
                <w:szCs w:val="20"/>
                <w:lang w:val="fr"/>
              </w:rPr>
              <w:t xml:space="preserve"> doivent également respecter </w:t>
            </w:r>
            <w:r>
              <w:rPr>
                <w:sz w:val="20"/>
                <w:szCs w:val="20"/>
                <w:lang w:val="fr"/>
              </w:rPr>
              <w:t xml:space="preserve">la </w:t>
            </w:r>
            <w:r w:rsidRPr="00E55804">
              <w:rPr>
                <w:sz w:val="20"/>
                <w:szCs w:val="20"/>
                <w:lang w:val="fr"/>
              </w:rPr>
              <w:t xml:space="preserve">RCV </w:t>
            </w:r>
            <w:r>
              <w:rPr>
                <w:sz w:val="20"/>
                <w:szCs w:val="20"/>
                <w:lang w:val="fr"/>
              </w:rPr>
              <w:t>B6.</w:t>
            </w:r>
            <w:r w:rsidRPr="00E55804">
              <w:rPr>
                <w:sz w:val="20"/>
                <w:szCs w:val="20"/>
                <w:lang w:val="fr"/>
              </w:rPr>
              <w:t xml:space="preserve">78.1 </w:t>
            </w:r>
          </w:p>
          <w:p w14:paraId="3757A4F2" w14:textId="08673163" w:rsidR="007659AB" w:rsidRPr="009139C4" w:rsidRDefault="007659AB" w:rsidP="004A35DF">
            <w:pPr>
              <w:jc w:val="both"/>
              <w:rPr>
                <w:sz w:val="20"/>
                <w:szCs w:val="20"/>
                <w:lang w:val="fr"/>
              </w:rPr>
            </w:pPr>
          </w:p>
        </w:tc>
      </w:tr>
      <w:tr w:rsidR="00CF12AF" w:rsidRPr="002E1F35" w14:paraId="56AF6402" w14:textId="77777777" w:rsidTr="004A35DF">
        <w:tc>
          <w:tcPr>
            <w:tcW w:w="1851" w:type="dxa"/>
          </w:tcPr>
          <w:p w14:paraId="49727373" w14:textId="77777777" w:rsidR="00CF12AF" w:rsidRPr="00E55804" w:rsidRDefault="00CF12AF" w:rsidP="004A35DF">
            <w:pPr>
              <w:jc w:val="both"/>
              <w:rPr>
                <w:b/>
                <w:sz w:val="20"/>
                <w:szCs w:val="20"/>
                <w:lang w:val="fr"/>
              </w:rPr>
            </w:pPr>
            <w:r>
              <w:rPr>
                <w:b/>
                <w:sz w:val="20"/>
                <w:szCs w:val="20"/>
                <w:lang w:val="fr"/>
              </w:rPr>
              <w:t>9.5</w:t>
            </w:r>
          </w:p>
          <w:p w14:paraId="46C3E3BC" w14:textId="77777777" w:rsidR="00CF12AF" w:rsidRDefault="00CF12AF" w:rsidP="004A35DF">
            <w:pPr>
              <w:jc w:val="both"/>
              <w:rPr>
                <w:b/>
                <w:sz w:val="20"/>
                <w:szCs w:val="20"/>
                <w:lang w:val="fr"/>
              </w:rPr>
            </w:pPr>
          </w:p>
          <w:p w14:paraId="64047EC8" w14:textId="77777777" w:rsidR="00CF12AF" w:rsidRDefault="00CF12AF" w:rsidP="004A35DF">
            <w:pPr>
              <w:jc w:val="both"/>
              <w:rPr>
                <w:b/>
                <w:sz w:val="20"/>
                <w:szCs w:val="20"/>
                <w:lang w:val="fr"/>
              </w:rPr>
            </w:pPr>
            <w:r>
              <w:rPr>
                <w:b/>
                <w:sz w:val="20"/>
                <w:szCs w:val="20"/>
                <w:lang w:val="fr"/>
              </w:rPr>
              <w:t>9.5.1</w:t>
            </w:r>
          </w:p>
          <w:p w14:paraId="1B80B68B" w14:textId="77777777" w:rsidR="00CF12AF" w:rsidRDefault="00CF12AF" w:rsidP="004A35DF">
            <w:pPr>
              <w:jc w:val="both"/>
              <w:rPr>
                <w:b/>
                <w:sz w:val="20"/>
                <w:szCs w:val="20"/>
                <w:lang w:val="fr"/>
              </w:rPr>
            </w:pPr>
          </w:p>
          <w:p w14:paraId="33E7BDF3" w14:textId="77777777" w:rsidR="00CF12AF" w:rsidRDefault="00CF12AF" w:rsidP="004A35DF">
            <w:pPr>
              <w:jc w:val="both"/>
              <w:rPr>
                <w:b/>
                <w:sz w:val="20"/>
                <w:szCs w:val="20"/>
                <w:lang w:val="fr"/>
              </w:rPr>
            </w:pPr>
          </w:p>
          <w:p w14:paraId="5C6EE9BE" w14:textId="77777777" w:rsidR="00CF12AF" w:rsidRDefault="00CF12AF" w:rsidP="004A35DF">
            <w:pPr>
              <w:jc w:val="both"/>
              <w:rPr>
                <w:b/>
                <w:sz w:val="20"/>
                <w:szCs w:val="20"/>
                <w:lang w:val="fr"/>
              </w:rPr>
            </w:pPr>
          </w:p>
          <w:p w14:paraId="260A0F64" w14:textId="77777777" w:rsidR="00CF12AF" w:rsidRDefault="00CF12AF" w:rsidP="004A35DF">
            <w:pPr>
              <w:jc w:val="both"/>
              <w:rPr>
                <w:b/>
                <w:sz w:val="20"/>
                <w:szCs w:val="20"/>
                <w:lang w:val="fr"/>
              </w:rPr>
            </w:pPr>
          </w:p>
          <w:p w14:paraId="6AFD4259" w14:textId="77777777" w:rsidR="00CF12AF" w:rsidRDefault="00CF12AF" w:rsidP="004A35DF">
            <w:pPr>
              <w:jc w:val="both"/>
              <w:rPr>
                <w:b/>
                <w:sz w:val="20"/>
                <w:szCs w:val="20"/>
                <w:lang w:val="fr"/>
              </w:rPr>
            </w:pPr>
          </w:p>
          <w:p w14:paraId="10E73411" w14:textId="77777777" w:rsidR="00CF12AF" w:rsidRPr="00E55804" w:rsidRDefault="00CF12AF" w:rsidP="004A35DF">
            <w:pPr>
              <w:jc w:val="both"/>
              <w:rPr>
                <w:rFonts w:eastAsia="Times New Roman"/>
                <w:b/>
                <w:sz w:val="20"/>
                <w:szCs w:val="20"/>
                <w:lang w:val="fr-FR"/>
              </w:rPr>
            </w:pPr>
            <w:r>
              <w:rPr>
                <w:rFonts w:eastAsia="Times New Roman"/>
                <w:b/>
                <w:sz w:val="20"/>
                <w:szCs w:val="20"/>
                <w:lang w:val="fr-FR"/>
              </w:rPr>
              <w:t>9.5.2</w:t>
            </w:r>
          </w:p>
        </w:tc>
        <w:tc>
          <w:tcPr>
            <w:tcW w:w="8219" w:type="dxa"/>
          </w:tcPr>
          <w:p w14:paraId="10C51AAA" w14:textId="77777777" w:rsidR="00CF12AF" w:rsidRDefault="00CF12AF" w:rsidP="004A35DF">
            <w:pPr>
              <w:rPr>
                <w:color w:val="000000"/>
                <w:sz w:val="20"/>
                <w:szCs w:val="20"/>
                <w:lang w:val="fr-FR"/>
              </w:rPr>
            </w:pPr>
            <w:r w:rsidRPr="004E15FC">
              <w:rPr>
                <w:color w:val="000000"/>
                <w:sz w:val="20"/>
                <w:szCs w:val="20"/>
                <w:lang w:val="fr-FR"/>
              </w:rPr>
              <w:t xml:space="preserve">[DP] </w:t>
            </w:r>
            <w:r w:rsidRPr="004E15FC">
              <w:rPr>
                <w:b/>
                <w:bCs/>
                <w:color w:val="000000"/>
                <w:sz w:val="20"/>
                <w:szCs w:val="20"/>
                <w:lang w:val="fr-FR"/>
              </w:rPr>
              <w:t>Matériels de sécurité </w:t>
            </w:r>
            <w:r w:rsidRPr="004E15FC">
              <w:rPr>
                <w:color w:val="000000"/>
                <w:sz w:val="20"/>
                <w:szCs w:val="20"/>
                <w:lang w:val="fr-FR"/>
              </w:rPr>
              <w:t xml:space="preserve">: </w:t>
            </w:r>
          </w:p>
          <w:p w14:paraId="749C9EDB" w14:textId="77777777" w:rsidR="00CF12AF" w:rsidRDefault="00CF12AF" w:rsidP="004A35DF">
            <w:pPr>
              <w:rPr>
                <w:color w:val="000000"/>
                <w:sz w:val="20"/>
                <w:szCs w:val="20"/>
                <w:lang w:val="fr-FR"/>
              </w:rPr>
            </w:pPr>
          </w:p>
          <w:p w14:paraId="3787331E" w14:textId="77777777" w:rsidR="00CF12AF" w:rsidRDefault="00CF12AF" w:rsidP="004A35DF">
            <w:pPr>
              <w:rPr>
                <w:color w:val="000000"/>
                <w:sz w:val="20"/>
                <w:szCs w:val="20"/>
                <w:lang w:val="fr-FR"/>
              </w:rPr>
            </w:pPr>
            <w:r>
              <w:rPr>
                <w:color w:val="000000"/>
                <w:sz w:val="20"/>
                <w:szCs w:val="20"/>
                <w:lang w:val="fr-FR"/>
              </w:rPr>
              <w:t>Pour les planches autres que Wind foils, l</w:t>
            </w:r>
            <w:r w:rsidRPr="004E15FC">
              <w:rPr>
                <w:color w:val="000000"/>
                <w:sz w:val="20"/>
                <w:szCs w:val="20"/>
                <w:lang w:val="fr-FR"/>
              </w:rPr>
              <w:t>es équipements suivants sont obligatoires à tout moment sur l’eau :</w:t>
            </w:r>
            <w:r>
              <w:rPr>
                <w:color w:val="000000"/>
                <w:sz w:val="20"/>
                <w:szCs w:val="20"/>
                <w:lang w:val="fr-FR"/>
              </w:rPr>
              <w:t xml:space="preserve"> </w:t>
            </w:r>
          </w:p>
          <w:p w14:paraId="58C0CD9B" w14:textId="77777777" w:rsidR="00CF12AF" w:rsidRDefault="00CF12AF" w:rsidP="004A35DF">
            <w:pPr>
              <w:autoSpaceDE w:val="0"/>
              <w:rPr>
                <w:color w:val="000000"/>
                <w:sz w:val="20"/>
                <w:szCs w:val="20"/>
                <w:lang w:val="fr-FR"/>
              </w:rPr>
            </w:pPr>
            <w:r w:rsidRPr="004E15FC">
              <w:rPr>
                <w:color w:val="000000"/>
                <w:sz w:val="20"/>
                <w:szCs w:val="20"/>
                <w:lang w:val="fr-FR"/>
              </w:rPr>
              <w:tab/>
            </w:r>
            <w:r w:rsidRPr="00C0563A">
              <w:rPr>
                <w:color w:val="000000"/>
                <w:sz w:val="20"/>
                <w:szCs w:val="20"/>
                <w:lang w:val="fr-FR"/>
              </w:rPr>
              <w:t xml:space="preserve">- Les combinaisons isothermiques dans une eau à 18° ou moins </w:t>
            </w:r>
          </w:p>
          <w:p w14:paraId="779C86A0" w14:textId="77777777" w:rsidR="00CF12AF" w:rsidRPr="00C0563A" w:rsidRDefault="00CF12AF" w:rsidP="004A35DF">
            <w:pPr>
              <w:autoSpaceDE w:val="0"/>
              <w:rPr>
                <w:color w:val="000000"/>
                <w:sz w:val="20"/>
                <w:szCs w:val="20"/>
                <w:lang w:val="fr-FR"/>
              </w:rPr>
            </w:pPr>
            <w:r>
              <w:rPr>
                <w:color w:val="000000"/>
                <w:sz w:val="20"/>
                <w:szCs w:val="20"/>
                <w:lang w:val="fr-FR"/>
              </w:rPr>
              <w:tab/>
              <w:t xml:space="preserve">- </w:t>
            </w:r>
            <w:r w:rsidRPr="00C0563A">
              <w:rPr>
                <w:color w:val="000000"/>
                <w:sz w:val="20"/>
                <w:szCs w:val="20"/>
                <w:lang w:val="fr-FR"/>
              </w:rPr>
              <w:t>Le gilet d’aide à la flottabilité</w:t>
            </w:r>
            <w:r>
              <w:rPr>
                <w:color w:val="000000"/>
                <w:sz w:val="20"/>
                <w:szCs w:val="20"/>
                <w:lang w:val="fr-FR"/>
              </w:rPr>
              <w:t xml:space="preserve"> (EIF Poids Coureurs : 30 kg et moins – 100 NW / </w:t>
            </w:r>
            <w:r>
              <w:rPr>
                <w:color w:val="000000"/>
                <w:sz w:val="20"/>
                <w:szCs w:val="20"/>
                <w:lang w:val="fr-FR"/>
              </w:rPr>
              <w:tab/>
              <w:t>plus de 30 kg – 50 NW) c</w:t>
            </w:r>
            <w:r w:rsidRPr="00C0563A">
              <w:rPr>
                <w:color w:val="000000"/>
                <w:sz w:val="20"/>
                <w:szCs w:val="20"/>
                <w:lang w:val="fr-FR"/>
              </w:rPr>
              <w:t>onforme à la division 240</w:t>
            </w:r>
          </w:p>
          <w:p w14:paraId="4AE5A7BA" w14:textId="77777777" w:rsidR="00CF12AF" w:rsidRDefault="00CF12AF" w:rsidP="004A35DF">
            <w:pPr>
              <w:autoSpaceDE w:val="0"/>
              <w:rPr>
                <w:color w:val="000000"/>
                <w:sz w:val="20"/>
                <w:szCs w:val="20"/>
                <w:lang w:val="fr-FR"/>
              </w:rPr>
            </w:pPr>
          </w:p>
          <w:p w14:paraId="6760714B" w14:textId="77777777" w:rsidR="00CF12AF" w:rsidRDefault="00CF12AF" w:rsidP="004A35DF">
            <w:pPr>
              <w:autoSpaceDE w:val="0"/>
              <w:rPr>
                <w:color w:val="000000"/>
                <w:sz w:val="20"/>
                <w:szCs w:val="20"/>
                <w:lang w:val="fr-FR"/>
              </w:rPr>
            </w:pPr>
            <w:r>
              <w:rPr>
                <w:color w:val="000000"/>
                <w:sz w:val="20"/>
                <w:szCs w:val="20"/>
                <w:lang w:val="fr-FR"/>
              </w:rPr>
              <w:t xml:space="preserve">Pour les Wind foils, les équipements suivants sont obligatoires à tout moment en course : </w:t>
            </w:r>
          </w:p>
          <w:p w14:paraId="79E74B92" w14:textId="77777777" w:rsidR="00CF12AF" w:rsidRDefault="00CF12AF" w:rsidP="004A35DF">
            <w:pPr>
              <w:autoSpaceDE w:val="0"/>
              <w:rPr>
                <w:color w:val="000000"/>
                <w:sz w:val="20"/>
                <w:szCs w:val="20"/>
                <w:lang w:val="fr-FR"/>
              </w:rPr>
            </w:pPr>
            <w:r>
              <w:rPr>
                <w:color w:val="000000"/>
                <w:sz w:val="20"/>
                <w:szCs w:val="20"/>
                <w:lang w:val="fr-FR"/>
              </w:rPr>
              <w:tab/>
            </w:r>
            <w:r w:rsidRPr="00C0563A">
              <w:rPr>
                <w:color w:val="000000"/>
                <w:sz w:val="20"/>
                <w:szCs w:val="20"/>
                <w:lang w:val="fr-FR"/>
              </w:rPr>
              <w:t xml:space="preserve">- Les combinaisons isothermiques </w:t>
            </w:r>
            <w:r>
              <w:rPr>
                <w:color w:val="000000"/>
                <w:sz w:val="20"/>
                <w:szCs w:val="20"/>
                <w:lang w:val="fr-FR"/>
              </w:rPr>
              <w:t>jambes longues, d’une épaisseur mini de 2 mm</w:t>
            </w:r>
          </w:p>
          <w:p w14:paraId="394B0D83" w14:textId="77777777" w:rsidR="00CF12AF" w:rsidRPr="00C0563A" w:rsidRDefault="00CF12AF" w:rsidP="004A35DF">
            <w:pPr>
              <w:autoSpaceDE w:val="0"/>
              <w:rPr>
                <w:color w:val="000000"/>
                <w:sz w:val="20"/>
                <w:szCs w:val="20"/>
                <w:lang w:val="fr-FR"/>
              </w:rPr>
            </w:pPr>
            <w:r>
              <w:rPr>
                <w:color w:val="000000"/>
                <w:sz w:val="20"/>
                <w:szCs w:val="20"/>
                <w:lang w:val="fr-FR"/>
              </w:rPr>
              <w:tab/>
            </w:r>
            <w:r w:rsidRPr="00C0563A">
              <w:rPr>
                <w:color w:val="000000"/>
                <w:sz w:val="20"/>
                <w:szCs w:val="20"/>
                <w:lang w:val="fr-FR"/>
              </w:rPr>
              <w:t xml:space="preserve">- Le port du casque conforme </w:t>
            </w:r>
            <w:r>
              <w:rPr>
                <w:color w:val="000000"/>
                <w:sz w:val="20"/>
                <w:szCs w:val="20"/>
                <w:lang w:val="fr-FR"/>
              </w:rPr>
              <w:t>EN 1385</w:t>
            </w:r>
            <w:r w:rsidRPr="00C0563A">
              <w:rPr>
                <w:color w:val="000000"/>
                <w:sz w:val="20"/>
                <w:szCs w:val="20"/>
                <w:lang w:val="fr-FR"/>
              </w:rPr>
              <w:t xml:space="preserve"> </w:t>
            </w:r>
          </w:p>
          <w:p w14:paraId="0F521C9B" w14:textId="77777777" w:rsidR="00CF12AF" w:rsidRPr="00C0563A" w:rsidRDefault="00CF12AF" w:rsidP="004A35DF">
            <w:pPr>
              <w:autoSpaceDE w:val="0"/>
              <w:rPr>
                <w:color w:val="000000"/>
                <w:sz w:val="20"/>
                <w:szCs w:val="20"/>
                <w:lang w:val="fr-FR"/>
              </w:rPr>
            </w:pPr>
            <w:r w:rsidRPr="00C0563A">
              <w:rPr>
                <w:color w:val="000000"/>
                <w:sz w:val="20"/>
                <w:szCs w:val="20"/>
                <w:lang w:val="fr-FR"/>
              </w:rPr>
              <w:tab/>
              <w:t>- Le gilet de protection et d’aide à la flottabilité</w:t>
            </w:r>
            <w:r>
              <w:rPr>
                <w:color w:val="000000"/>
                <w:sz w:val="20"/>
                <w:szCs w:val="20"/>
                <w:lang w:val="fr-FR"/>
              </w:rPr>
              <w:t xml:space="preserve"> (EIF Poids Coureurs : 30 kg et </w:t>
            </w:r>
            <w:r>
              <w:rPr>
                <w:color w:val="000000"/>
                <w:sz w:val="20"/>
                <w:szCs w:val="20"/>
                <w:lang w:val="fr-FR"/>
              </w:rPr>
              <w:tab/>
              <w:t>moins – 100 NW / plus de 30 kg – 50 NW) c</w:t>
            </w:r>
            <w:r w:rsidRPr="00C0563A">
              <w:rPr>
                <w:color w:val="000000"/>
                <w:sz w:val="20"/>
                <w:szCs w:val="20"/>
                <w:lang w:val="fr-FR"/>
              </w:rPr>
              <w:t xml:space="preserve">onforme à la division 240, ou une </w:t>
            </w:r>
            <w:r>
              <w:rPr>
                <w:color w:val="000000"/>
                <w:sz w:val="20"/>
                <w:szCs w:val="20"/>
                <w:lang w:val="fr-FR"/>
              </w:rPr>
              <w:tab/>
            </w:r>
            <w:r w:rsidRPr="00C0563A">
              <w:rPr>
                <w:color w:val="000000"/>
                <w:sz w:val="20"/>
                <w:szCs w:val="20"/>
                <w:lang w:val="fr-FR"/>
              </w:rPr>
              <w:t>veste de protection conforme à la division 240.</w:t>
            </w:r>
          </w:p>
          <w:p w14:paraId="5C201AC2" w14:textId="77777777" w:rsidR="00CF12AF" w:rsidRPr="00E55804" w:rsidRDefault="00CF12AF" w:rsidP="004A35DF">
            <w:pPr>
              <w:autoSpaceDE w:val="0"/>
              <w:rPr>
                <w:sz w:val="20"/>
                <w:szCs w:val="20"/>
                <w:lang w:val="fr-FR"/>
              </w:rPr>
            </w:pPr>
            <w:r w:rsidRPr="00C0563A">
              <w:rPr>
                <w:color w:val="000000"/>
                <w:sz w:val="20"/>
                <w:szCs w:val="20"/>
                <w:lang w:val="fr-FR"/>
              </w:rPr>
              <w:tab/>
            </w:r>
            <w:r w:rsidRPr="004E15FC">
              <w:rPr>
                <w:color w:val="000000"/>
                <w:sz w:val="20"/>
                <w:szCs w:val="20"/>
                <w:lang w:val="fr-FR"/>
              </w:rPr>
              <w:t xml:space="preserve"> </w:t>
            </w:r>
          </w:p>
        </w:tc>
      </w:tr>
    </w:tbl>
    <w:p w14:paraId="57AAA587" w14:textId="150894D6" w:rsidR="006C3499" w:rsidRDefault="006C3499"/>
    <w:tbl>
      <w:tblPr>
        <w:tblW w:w="10070" w:type="dxa"/>
        <w:tblInd w:w="-426" w:type="dxa"/>
        <w:tblLook w:val="0000" w:firstRow="0" w:lastRow="0" w:firstColumn="0" w:lastColumn="0" w:noHBand="0" w:noVBand="0"/>
      </w:tblPr>
      <w:tblGrid>
        <w:gridCol w:w="1851"/>
        <w:gridCol w:w="8219"/>
      </w:tblGrid>
      <w:tr w:rsidR="00CF12AF" w:rsidRPr="00E55804" w14:paraId="1B3379C9" w14:textId="77777777" w:rsidTr="004A35DF">
        <w:tc>
          <w:tcPr>
            <w:tcW w:w="1851" w:type="dxa"/>
          </w:tcPr>
          <w:p w14:paraId="35D31A0C" w14:textId="1798B028" w:rsidR="00CF12AF" w:rsidRPr="00E55804" w:rsidRDefault="00CF12AF" w:rsidP="004A35DF">
            <w:pPr>
              <w:jc w:val="both"/>
              <w:rPr>
                <w:rFonts w:eastAsia="Times New Roman"/>
                <w:b/>
                <w:sz w:val="20"/>
                <w:szCs w:val="20"/>
              </w:rPr>
            </w:pPr>
            <w:r w:rsidRPr="00E55804">
              <w:rPr>
                <w:b/>
                <w:color w:val="000000"/>
                <w:sz w:val="20"/>
                <w:szCs w:val="20"/>
                <w:lang w:val="fr"/>
              </w:rPr>
              <w:t>1</w:t>
            </w:r>
            <w:r>
              <w:rPr>
                <w:b/>
                <w:color w:val="000000"/>
                <w:sz w:val="20"/>
                <w:szCs w:val="20"/>
                <w:lang w:val="fr"/>
              </w:rPr>
              <w:t>1</w:t>
            </w:r>
          </w:p>
        </w:tc>
        <w:tc>
          <w:tcPr>
            <w:tcW w:w="8219" w:type="dxa"/>
          </w:tcPr>
          <w:p w14:paraId="7E9AFEF2" w14:textId="77777777" w:rsidR="00CF12AF" w:rsidRPr="00E55804" w:rsidRDefault="00CF12AF" w:rsidP="004A35DF">
            <w:pPr>
              <w:widowControl/>
              <w:jc w:val="both"/>
              <w:rPr>
                <w:rFonts w:eastAsia="Times New Roman"/>
                <w:b/>
                <w:sz w:val="20"/>
                <w:szCs w:val="20"/>
              </w:rPr>
            </w:pPr>
            <w:r w:rsidRPr="00E55804">
              <w:rPr>
                <w:b/>
                <w:color w:val="000000"/>
                <w:sz w:val="20"/>
                <w:szCs w:val="20"/>
                <w:lang w:val="fr"/>
              </w:rPr>
              <w:t>LIEU</w:t>
            </w:r>
          </w:p>
        </w:tc>
      </w:tr>
      <w:tr w:rsidR="00CF12AF" w:rsidRPr="002E1F35" w14:paraId="001A7BE1" w14:textId="77777777" w:rsidTr="004A35DF">
        <w:tc>
          <w:tcPr>
            <w:tcW w:w="1851" w:type="dxa"/>
          </w:tcPr>
          <w:p w14:paraId="20D3CED7" w14:textId="77777777" w:rsidR="00CF12AF" w:rsidRPr="00E55804" w:rsidRDefault="00CF12AF" w:rsidP="004A35DF">
            <w:pPr>
              <w:jc w:val="both"/>
              <w:rPr>
                <w:rFonts w:eastAsia="Times New Roman"/>
                <w:i/>
                <w:color w:val="FF0000"/>
                <w:sz w:val="20"/>
                <w:szCs w:val="20"/>
                <w:lang w:val="fr-FR"/>
              </w:rPr>
            </w:pPr>
            <w:r w:rsidRPr="00E55804">
              <w:rPr>
                <w:b/>
                <w:sz w:val="20"/>
                <w:szCs w:val="20"/>
                <w:lang w:val="fr"/>
              </w:rPr>
              <w:t>1</w:t>
            </w:r>
            <w:r>
              <w:rPr>
                <w:b/>
                <w:sz w:val="20"/>
                <w:szCs w:val="20"/>
                <w:lang w:val="fr"/>
              </w:rPr>
              <w:t>1</w:t>
            </w:r>
            <w:r w:rsidRPr="00E55804">
              <w:rPr>
                <w:b/>
                <w:sz w:val="20"/>
                <w:szCs w:val="20"/>
                <w:lang w:val="fr"/>
              </w:rPr>
              <w:t>.1</w:t>
            </w:r>
          </w:p>
        </w:tc>
        <w:tc>
          <w:tcPr>
            <w:tcW w:w="8219" w:type="dxa"/>
          </w:tcPr>
          <w:p w14:paraId="78B2D822" w14:textId="6F3D0806" w:rsidR="00CF12AF" w:rsidRPr="00E55804" w:rsidRDefault="00CF12AF" w:rsidP="004A35DF">
            <w:pPr>
              <w:jc w:val="both"/>
              <w:rPr>
                <w:i/>
                <w:color w:val="FF0000"/>
                <w:sz w:val="20"/>
                <w:szCs w:val="20"/>
                <w:lang w:val="fr"/>
              </w:rPr>
            </w:pPr>
            <w:r w:rsidRPr="00E55804">
              <w:rPr>
                <w:sz w:val="20"/>
                <w:szCs w:val="20"/>
                <w:lang w:val="fr"/>
              </w:rPr>
              <w:t>L’Annexe à l’AC</w:t>
            </w:r>
            <w:r w:rsidR="007659AB">
              <w:rPr>
                <w:sz w:val="20"/>
                <w:szCs w:val="20"/>
                <w:lang w:val="fr"/>
              </w:rPr>
              <w:t xml:space="preserve"> 1</w:t>
            </w:r>
            <w:r w:rsidRPr="00E55804">
              <w:rPr>
                <w:i/>
                <w:color w:val="0000FF"/>
                <w:sz w:val="20"/>
                <w:szCs w:val="20"/>
                <w:lang w:val="fr"/>
              </w:rPr>
              <w:t xml:space="preserve"> </w:t>
            </w:r>
            <w:r w:rsidRPr="00E55804">
              <w:rPr>
                <w:iCs/>
                <w:sz w:val="20"/>
                <w:szCs w:val="20"/>
                <w:lang w:val="fr"/>
              </w:rPr>
              <w:t>fournit</w:t>
            </w:r>
            <w:r w:rsidRPr="00E55804">
              <w:rPr>
                <w:sz w:val="20"/>
                <w:szCs w:val="20"/>
                <w:lang w:val="fr"/>
              </w:rPr>
              <w:t xml:space="preserve"> </w:t>
            </w:r>
            <w:r w:rsidRPr="00E55804">
              <w:rPr>
                <w:color w:val="000000"/>
                <w:sz w:val="20"/>
                <w:szCs w:val="20"/>
                <w:lang w:val="fr"/>
              </w:rPr>
              <w:t>le plan du lieu de l’épreuve</w:t>
            </w:r>
            <w:r w:rsidRPr="00E55804">
              <w:rPr>
                <w:i/>
                <w:color w:val="FF0000"/>
                <w:sz w:val="20"/>
                <w:szCs w:val="20"/>
                <w:lang w:val="fr"/>
              </w:rPr>
              <w:t>.</w:t>
            </w:r>
          </w:p>
        </w:tc>
      </w:tr>
      <w:tr w:rsidR="00CF12AF" w:rsidRPr="00E55804" w14:paraId="6EF8C235" w14:textId="77777777" w:rsidTr="004A35DF">
        <w:tc>
          <w:tcPr>
            <w:tcW w:w="1851" w:type="dxa"/>
          </w:tcPr>
          <w:p w14:paraId="130F0D08" w14:textId="77777777" w:rsidR="00CF12AF" w:rsidRPr="00E55804" w:rsidRDefault="00CF12AF" w:rsidP="004A35DF">
            <w:pPr>
              <w:jc w:val="both"/>
              <w:rPr>
                <w:b/>
                <w:sz w:val="20"/>
                <w:szCs w:val="20"/>
                <w:lang w:val="fr"/>
              </w:rPr>
            </w:pPr>
            <w:r w:rsidRPr="00E55804">
              <w:rPr>
                <w:b/>
                <w:sz w:val="20"/>
                <w:szCs w:val="20"/>
                <w:lang w:val="fr"/>
              </w:rPr>
              <w:t>1</w:t>
            </w:r>
            <w:r>
              <w:rPr>
                <w:b/>
                <w:sz w:val="20"/>
                <w:szCs w:val="20"/>
                <w:lang w:val="fr"/>
              </w:rPr>
              <w:t>1</w:t>
            </w:r>
            <w:r w:rsidRPr="00E55804">
              <w:rPr>
                <w:b/>
                <w:sz w:val="20"/>
                <w:szCs w:val="20"/>
                <w:lang w:val="fr"/>
              </w:rPr>
              <w:t>.2</w:t>
            </w:r>
          </w:p>
          <w:p w14:paraId="4373986A" w14:textId="77777777" w:rsidR="00CF12AF" w:rsidRPr="00E55804" w:rsidRDefault="00CF12AF" w:rsidP="004A35DF">
            <w:pPr>
              <w:widowControl/>
              <w:jc w:val="both"/>
              <w:rPr>
                <w:sz w:val="20"/>
                <w:szCs w:val="20"/>
              </w:rPr>
            </w:pPr>
          </w:p>
        </w:tc>
        <w:tc>
          <w:tcPr>
            <w:tcW w:w="8219" w:type="dxa"/>
          </w:tcPr>
          <w:p w14:paraId="44AAFEAB" w14:textId="27C61B67" w:rsidR="00CF12AF" w:rsidRPr="00E55804" w:rsidRDefault="00CF12AF" w:rsidP="004A35DF">
            <w:pPr>
              <w:widowControl/>
              <w:jc w:val="both"/>
              <w:rPr>
                <w:sz w:val="20"/>
                <w:szCs w:val="20"/>
              </w:rPr>
            </w:pPr>
            <w:r w:rsidRPr="00E55804">
              <w:rPr>
                <w:sz w:val="20"/>
                <w:szCs w:val="20"/>
                <w:lang w:val="fr"/>
              </w:rPr>
              <w:t>L’Annexe à l’AC</w:t>
            </w:r>
            <w:r w:rsidR="007659AB">
              <w:rPr>
                <w:sz w:val="20"/>
                <w:szCs w:val="20"/>
                <w:lang w:val="fr"/>
              </w:rPr>
              <w:t xml:space="preserve"> 2 indique</w:t>
            </w:r>
            <w:r w:rsidRPr="00E55804">
              <w:rPr>
                <w:color w:val="000000"/>
                <w:sz w:val="20"/>
                <w:szCs w:val="20"/>
                <w:lang w:val="fr"/>
              </w:rPr>
              <w:t xml:space="preserve"> l’emplacement des zones de course.</w:t>
            </w:r>
            <w:r w:rsidRPr="00E55804">
              <w:rPr>
                <w:sz w:val="20"/>
                <w:szCs w:val="20"/>
                <w:lang w:val="fr"/>
              </w:rPr>
              <w:t xml:space="preserve"> </w:t>
            </w:r>
          </w:p>
        </w:tc>
      </w:tr>
      <w:tr w:rsidR="00CF12AF" w:rsidRPr="00EF12AB" w14:paraId="31CE2B04" w14:textId="77777777" w:rsidTr="004A35DF">
        <w:tc>
          <w:tcPr>
            <w:tcW w:w="1851" w:type="dxa"/>
          </w:tcPr>
          <w:p w14:paraId="583F4E28" w14:textId="77777777" w:rsidR="00CF12AF" w:rsidRPr="006009E4" w:rsidRDefault="00CF12AF" w:rsidP="004A35DF">
            <w:pPr>
              <w:widowControl/>
              <w:jc w:val="both"/>
              <w:rPr>
                <w:b/>
                <w:color w:val="000000" w:themeColor="text1"/>
                <w:sz w:val="14"/>
                <w:szCs w:val="20"/>
                <w:lang w:val="fr"/>
              </w:rPr>
            </w:pPr>
          </w:p>
          <w:p w14:paraId="0FA64BBF" w14:textId="77777777" w:rsidR="00CF12AF" w:rsidRPr="006009E4" w:rsidRDefault="00CF12AF" w:rsidP="004A35DF">
            <w:pPr>
              <w:jc w:val="both"/>
              <w:rPr>
                <w:b/>
                <w:color w:val="000000" w:themeColor="text1"/>
                <w:sz w:val="20"/>
                <w:szCs w:val="20"/>
                <w:lang w:val="fr"/>
              </w:rPr>
            </w:pPr>
            <w:r w:rsidRPr="006009E4">
              <w:rPr>
                <w:b/>
                <w:color w:val="000000" w:themeColor="text1"/>
                <w:sz w:val="20"/>
                <w:szCs w:val="20"/>
                <w:lang w:val="fr"/>
              </w:rPr>
              <w:t>12</w:t>
            </w:r>
          </w:p>
        </w:tc>
        <w:tc>
          <w:tcPr>
            <w:tcW w:w="8219" w:type="dxa"/>
          </w:tcPr>
          <w:p w14:paraId="79B4917C" w14:textId="77777777" w:rsidR="00CF12AF" w:rsidRPr="006009E4" w:rsidRDefault="00CF12AF" w:rsidP="004A35DF">
            <w:pPr>
              <w:widowControl/>
              <w:jc w:val="both"/>
              <w:rPr>
                <w:b/>
                <w:color w:val="000000" w:themeColor="text1"/>
                <w:sz w:val="14"/>
                <w:szCs w:val="20"/>
                <w:lang w:val="fr"/>
              </w:rPr>
            </w:pPr>
          </w:p>
          <w:p w14:paraId="1F3E3D9B" w14:textId="77777777" w:rsidR="00CF12AF" w:rsidRPr="006009E4" w:rsidRDefault="00CF12AF" w:rsidP="004A35DF">
            <w:pPr>
              <w:jc w:val="both"/>
              <w:rPr>
                <w:i/>
                <w:color w:val="000000" w:themeColor="text1"/>
                <w:sz w:val="20"/>
                <w:szCs w:val="20"/>
                <w:lang w:val="fr"/>
              </w:rPr>
            </w:pPr>
            <w:r w:rsidRPr="006009E4">
              <w:rPr>
                <w:b/>
                <w:color w:val="000000" w:themeColor="text1"/>
                <w:sz w:val="20"/>
                <w:szCs w:val="20"/>
                <w:lang w:val="fr"/>
              </w:rPr>
              <w:t>LES PARCOURS</w:t>
            </w:r>
          </w:p>
        </w:tc>
      </w:tr>
      <w:tr w:rsidR="00CF12AF" w:rsidRPr="002E1F35" w14:paraId="372EDE06" w14:textId="77777777" w:rsidTr="004A35DF">
        <w:tc>
          <w:tcPr>
            <w:tcW w:w="1851" w:type="dxa"/>
          </w:tcPr>
          <w:p w14:paraId="4D550BC6" w14:textId="77777777" w:rsidR="00CF12AF" w:rsidRPr="006009E4" w:rsidRDefault="00CF12AF" w:rsidP="004A35DF">
            <w:pPr>
              <w:jc w:val="both"/>
              <w:rPr>
                <w:rFonts w:eastAsia="Times New Roman"/>
                <w:b/>
                <w:color w:val="000000" w:themeColor="text1"/>
                <w:sz w:val="20"/>
                <w:szCs w:val="20"/>
                <w:lang w:val="fr-FR"/>
              </w:rPr>
            </w:pPr>
          </w:p>
          <w:p w14:paraId="52B1842B" w14:textId="77777777" w:rsidR="00CF12AF" w:rsidRPr="006009E4" w:rsidRDefault="00CF12AF" w:rsidP="004A35DF">
            <w:pPr>
              <w:jc w:val="both"/>
              <w:rPr>
                <w:rFonts w:eastAsia="Times New Roman"/>
                <w:b/>
                <w:color w:val="000000" w:themeColor="text1"/>
                <w:sz w:val="20"/>
                <w:szCs w:val="20"/>
                <w:lang w:val="fr-FR"/>
              </w:rPr>
            </w:pPr>
          </w:p>
        </w:tc>
        <w:tc>
          <w:tcPr>
            <w:tcW w:w="8219" w:type="dxa"/>
          </w:tcPr>
          <w:p w14:paraId="4DC91B73" w14:textId="4007BADB" w:rsidR="00CF12AF" w:rsidRPr="006009E4" w:rsidRDefault="007659AB" w:rsidP="007659AB">
            <w:pPr>
              <w:jc w:val="both"/>
              <w:rPr>
                <w:i/>
                <w:color w:val="000000" w:themeColor="text1"/>
                <w:sz w:val="20"/>
                <w:szCs w:val="20"/>
                <w:lang w:val="fr"/>
              </w:rPr>
            </w:pPr>
            <w:r w:rsidRPr="006009E4">
              <w:rPr>
                <w:i/>
                <w:color w:val="000000" w:themeColor="text1"/>
                <w:sz w:val="20"/>
                <w:szCs w:val="20"/>
                <w:lang w:val="fr"/>
              </w:rPr>
              <w:t xml:space="preserve">Les parcours à effectuer sont de types construits. </w:t>
            </w:r>
          </w:p>
        </w:tc>
      </w:tr>
      <w:tr w:rsidR="00CF12AF" w:rsidRPr="00E55804" w14:paraId="40B190D8" w14:textId="77777777" w:rsidTr="004A35DF">
        <w:tc>
          <w:tcPr>
            <w:tcW w:w="1851" w:type="dxa"/>
          </w:tcPr>
          <w:p w14:paraId="1C085E74" w14:textId="77777777" w:rsidR="00CF12AF" w:rsidRDefault="00CF12AF" w:rsidP="004A35DF">
            <w:pPr>
              <w:widowControl/>
              <w:jc w:val="both"/>
              <w:rPr>
                <w:b/>
                <w:color w:val="000000"/>
                <w:sz w:val="20"/>
                <w:szCs w:val="20"/>
                <w:lang w:val="fr"/>
              </w:rPr>
            </w:pPr>
            <w:r w:rsidRPr="00B32569">
              <w:rPr>
                <w:b/>
                <w:color w:val="000000"/>
                <w:sz w:val="20"/>
                <w:szCs w:val="20"/>
                <w:lang w:val="fr"/>
              </w:rPr>
              <w:t>13</w:t>
            </w:r>
          </w:p>
        </w:tc>
        <w:tc>
          <w:tcPr>
            <w:tcW w:w="8219" w:type="dxa"/>
          </w:tcPr>
          <w:p w14:paraId="081C4C8E" w14:textId="77777777" w:rsidR="00CF12AF" w:rsidRDefault="00CF12AF" w:rsidP="004A35DF">
            <w:pPr>
              <w:widowControl/>
              <w:jc w:val="both"/>
              <w:rPr>
                <w:b/>
                <w:sz w:val="20"/>
                <w:szCs w:val="20"/>
                <w:lang w:val="fr"/>
              </w:rPr>
            </w:pPr>
            <w:r w:rsidRPr="00B32569">
              <w:rPr>
                <w:b/>
                <w:sz w:val="20"/>
                <w:szCs w:val="20"/>
                <w:lang w:val="fr"/>
              </w:rPr>
              <w:t>SYSTÈME DE</w:t>
            </w:r>
            <w:r w:rsidRPr="00B32569">
              <w:rPr>
                <w:b/>
                <w:color w:val="000000"/>
                <w:sz w:val="20"/>
                <w:szCs w:val="20"/>
                <w:lang w:val="fr"/>
              </w:rPr>
              <w:t xml:space="preserve"> PÉNALITÉ</w:t>
            </w:r>
          </w:p>
        </w:tc>
      </w:tr>
      <w:tr w:rsidR="00CF12AF" w:rsidRPr="00E55804" w14:paraId="11714CDB" w14:textId="77777777" w:rsidTr="004A35DF">
        <w:tc>
          <w:tcPr>
            <w:tcW w:w="1851" w:type="dxa"/>
          </w:tcPr>
          <w:p w14:paraId="770E7D37" w14:textId="77777777" w:rsidR="00CF12AF" w:rsidRDefault="00CF12AF" w:rsidP="004A35DF">
            <w:pPr>
              <w:widowControl/>
              <w:jc w:val="both"/>
              <w:rPr>
                <w:b/>
                <w:color w:val="000000"/>
                <w:sz w:val="20"/>
                <w:szCs w:val="20"/>
                <w:lang w:val="fr"/>
              </w:rPr>
            </w:pPr>
          </w:p>
          <w:p w14:paraId="01E6A384" w14:textId="77777777" w:rsidR="00CF12AF" w:rsidRDefault="00CF12AF" w:rsidP="004A35DF">
            <w:pPr>
              <w:widowControl/>
              <w:jc w:val="both"/>
              <w:rPr>
                <w:b/>
                <w:color w:val="000000"/>
                <w:sz w:val="20"/>
                <w:szCs w:val="20"/>
                <w:lang w:val="fr"/>
              </w:rPr>
            </w:pPr>
          </w:p>
          <w:p w14:paraId="28F7FEE1" w14:textId="0F2B3C28" w:rsidR="00CF12AF" w:rsidRPr="00E55804" w:rsidRDefault="00CF12AF" w:rsidP="004A35DF">
            <w:pPr>
              <w:widowControl/>
              <w:jc w:val="both"/>
              <w:rPr>
                <w:sz w:val="20"/>
                <w:szCs w:val="20"/>
              </w:rPr>
            </w:pPr>
          </w:p>
        </w:tc>
        <w:tc>
          <w:tcPr>
            <w:tcW w:w="8219" w:type="dxa"/>
          </w:tcPr>
          <w:p w14:paraId="4CF9C85B" w14:textId="77777777" w:rsidR="00CF12AF" w:rsidRDefault="00CF12AF" w:rsidP="004A35DF">
            <w:pPr>
              <w:widowControl/>
              <w:jc w:val="both"/>
              <w:rPr>
                <w:color w:val="000000"/>
                <w:sz w:val="20"/>
                <w:szCs w:val="20"/>
                <w:lang w:val="fr"/>
              </w:rPr>
            </w:pPr>
            <w:r>
              <w:rPr>
                <w:color w:val="000000"/>
                <w:sz w:val="20"/>
                <w:szCs w:val="20"/>
                <w:lang w:val="fr"/>
              </w:rPr>
              <w:t>Application de la RCV B4.44.1. (Pénalité 360°)</w:t>
            </w:r>
          </w:p>
          <w:p w14:paraId="46504B9B" w14:textId="6CB61564" w:rsidR="00CF12AF" w:rsidRPr="00321969" w:rsidRDefault="00CF12AF" w:rsidP="004A35DF">
            <w:pPr>
              <w:widowControl/>
              <w:jc w:val="both"/>
              <w:rPr>
                <w:i/>
                <w:color w:val="FF0000"/>
                <w:sz w:val="20"/>
                <w:szCs w:val="20"/>
                <w:lang w:val="fr"/>
              </w:rPr>
            </w:pPr>
            <w:r w:rsidRPr="0003271A">
              <w:rPr>
                <w:color w:val="000000"/>
                <w:sz w:val="20"/>
                <w:szCs w:val="20"/>
                <w:lang w:val="fr"/>
              </w:rPr>
              <w:t>Le système de pénalité sera défini dans les IC</w:t>
            </w:r>
          </w:p>
        </w:tc>
      </w:tr>
      <w:tr w:rsidR="00CF12AF" w:rsidRPr="00E55804" w14:paraId="26F99087" w14:textId="77777777" w:rsidTr="004A35DF">
        <w:tc>
          <w:tcPr>
            <w:tcW w:w="1851" w:type="dxa"/>
          </w:tcPr>
          <w:p w14:paraId="39425A5B" w14:textId="77777777" w:rsidR="00CF12AF" w:rsidRPr="00E55804" w:rsidRDefault="00CF12AF" w:rsidP="004A35DF">
            <w:pPr>
              <w:widowControl/>
              <w:jc w:val="both"/>
              <w:rPr>
                <w:b/>
                <w:color w:val="000000"/>
                <w:sz w:val="20"/>
                <w:szCs w:val="20"/>
                <w:lang w:val="fr"/>
              </w:rPr>
            </w:pPr>
          </w:p>
          <w:p w14:paraId="419138A3" w14:textId="77777777" w:rsidR="00CF12AF" w:rsidRPr="00E55804" w:rsidRDefault="00CF12AF" w:rsidP="004A35DF">
            <w:pPr>
              <w:jc w:val="both"/>
              <w:rPr>
                <w:rFonts w:eastAsia="Times New Roman"/>
                <w:b/>
                <w:sz w:val="20"/>
                <w:szCs w:val="20"/>
              </w:rPr>
            </w:pPr>
            <w:r w:rsidRPr="00E55804">
              <w:rPr>
                <w:b/>
                <w:color w:val="000000"/>
                <w:sz w:val="20"/>
                <w:szCs w:val="20"/>
                <w:lang w:val="fr"/>
              </w:rPr>
              <w:t>1</w:t>
            </w:r>
            <w:r>
              <w:rPr>
                <w:b/>
                <w:color w:val="000000"/>
                <w:sz w:val="20"/>
                <w:szCs w:val="20"/>
                <w:lang w:val="fr"/>
              </w:rPr>
              <w:t>7</w:t>
            </w:r>
          </w:p>
        </w:tc>
        <w:tc>
          <w:tcPr>
            <w:tcW w:w="8219" w:type="dxa"/>
          </w:tcPr>
          <w:p w14:paraId="7B36AE69" w14:textId="77777777" w:rsidR="00CF12AF" w:rsidRPr="00E55804" w:rsidRDefault="00CF12AF" w:rsidP="004A35DF">
            <w:pPr>
              <w:widowControl/>
              <w:jc w:val="both"/>
              <w:rPr>
                <w:b/>
                <w:sz w:val="20"/>
                <w:szCs w:val="20"/>
                <w:lang w:val="fr"/>
              </w:rPr>
            </w:pPr>
          </w:p>
          <w:p w14:paraId="7BCDF33E" w14:textId="77777777" w:rsidR="00CF12AF" w:rsidRPr="00E55804" w:rsidRDefault="00CF12AF" w:rsidP="004A35DF">
            <w:pPr>
              <w:widowControl/>
              <w:jc w:val="both"/>
              <w:rPr>
                <w:rFonts w:eastAsia="Times New Roman"/>
                <w:b/>
                <w:sz w:val="20"/>
                <w:szCs w:val="20"/>
              </w:rPr>
            </w:pPr>
            <w:r>
              <w:rPr>
                <w:b/>
                <w:sz w:val="20"/>
                <w:szCs w:val="20"/>
                <w:lang w:val="fr"/>
              </w:rPr>
              <w:t>EMPLACEMENT</w:t>
            </w:r>
          </w:p>
        </w:tc>
      </w:tr>
      <w:tr w:rsidR="00CF12AF" w:rsidRPr="002E1F35" w14:paraId="20B5CAE2" w14:textId="77777777" w:rsidTr="004A35DF">
        <w:tc>
          <w:tcPr>
            <w:tcW w:w="1851" w:type="dxa"/>
          </w:tcPr>
          <w:p w14:paraId="4F2A6063" w14:textId="77777777" w:rsidR="00CF12AF" w:rsidRPr="00E55804" w:rsidRDefault="00CF12AF" w:rsidP="004A35DF">
            <w:pPr>
              <w:jc w:val="both"/>
              <w:rPr>
                <w:rFonts w:eastAsia="Times New Roman"/>
                <w:i/>
                <w:color w:val="FF0000"/>
                <w:sz w:val="20"/>
                <w:szCs w:val="20"/>
              </w:rPr>
            </w:pPr>
          </w:p>
        </w:tc>
        <w:tc>
          <w:tcPr>
            <w:tcW w:w="8219" w:type="dxa"/>
          </w:tcPr>
          <w:p w14:paraId="27C08B89" w14:textId="68476566" w:rsidR="00CF12AF" w:rsidRPr="00E55804" w:rsidRDefault="00CF12AF" w:rsidP="004A35DF">
            <w:pPr>
              <w:jc w:val="both"/>
              <w:rPr>
                <w:sz w:val="20"/>
                <w:szCs w:val="20"/>
                <w:lang w:val="fr-FR"/>
              </w:rPr>
            </w:pPr>
            <w:r w:rsidRPr="00E55804">
              <w:rPr>
                <w:color w:val="000000"/>
                <w:sz w:val="20"/>
                <w:szCs w:val="20"/>
                <w:lang w:val="fr"/>
              </w:rPr>
              <w:t xml:space="preserve">[DP] Les </w:t>
            </w:r>
            <w:r>
              <w:rPr>
                <w:color w:val="000000"/>
                <w:sz w:val="20"/>
                <w:szCs w:val="20"/>
                <w:lang w:val="fr"/>
              </w:rPr>
              <w:t>planches</w:t>
            </w:r>
            <w:r w:rsidRPr="00E55804">
              <w:rPr>
                <w:color w:val="000000"/>
                <w:sz w:val="20"/>
                <w:szCs w:val="20"/>
                <w:lang w:val="fr"/>
              </w:rPr>
              <w:t xml:space="preserve"> doivent rester</w:t>
            </w:r>
            <w:r w:rsidRPr="00E55804">
              <w:rPr>
                <w:sz w:val="20"/>
                <w:szCs w:val="20"/>
                <w:lang w:val="fr"/>
              </w:rPr>
              <w:t xml:space="preserve"> à </w:t>
            </w:r>
            <w:r w:rsidRPr="00E55804">
              <w:rPr>
                <w:color w:val="000000"/>
                <w:sz w:val="20"/>
                <w:szCs w:val="20"/>
                <w:lang w:val="fr"/>
              </w:rPr>
              <w:t>la place qui leur a été attribuée pendant qu’</w:t>
            </w:r>
            <w:r>
              <w:rPr>
                <w:color w:val="000000"/>
                <w:sz w:val="20"/>
                <w:szCs w:val="20"/>
                <w:lang w:val="fr"/>
              </w:rPr>
              <w:t>e</w:t>
            </w:r>
            <w:r w:rsidRPr="00E55804">
              <w:rPr>
                <w:color w:val="000000"/>
                <w:sz w:val="20"/>
                <w:szCs w:val="20"/>
                <w:lang w:val="fr"/>
              </w:rPr>
              <w:t>l</w:t>
            </w:r>
            <w:r>
              <w:rPr>
                <w:color w:val="000000"/>
                <w:sz w:val="20"/>
                <w:szCs w:val="20"/>
                <w:lang w:val="fr"/>
              </w:rPr>
              <w:t>le</w:t>
            </w:r>
            <w:r w:rsidRPr="00E55804">
              <w:rPr>
                <w:color w:val="000000"/>
                <w:sz w:val="20"/>
                <w:szCs w:val="20"/>
                <w:lang w:val="fr"/>
              </w:rPr>
              <w:t xml:space="preserve">s sont dans le </w:t>
            </w:r>
            <w:r w:rsidR="00796D61">
              <w:rPr>
                <w:color w:val="000000"/>
                <w:sz w:val="20"/>
                <w:szCs w:val="20"/>
                <w:lang w:val="fr"/>
              </w:rPr>
              <w:t xml:space="preserve">champ et/ou parking du CNA. </w:t>
            </w:r>
          </w:p>
        </w:tc>
      </w:tr>
      <w:tr w:rsidR="00CF12AF" w:rsidRPr="00E55804" w14:paraId="7683258F" w14:textId="77777777" w:rsidTr="004A35DF">
        <w:tc>
          <w:tcPr>
            <w:tcW w:w="1851" w:type="dxa"/>
          </w:tcPr>
          <w:p w14:paraId="4555A3EB" w14:textId="77777777" w:rsidR="00CF12AF" w:rsidRPr="00E55804" w:rsidRDefault="00CF12AF" w:rsidP="004A35DF">
            <w:pPr>
              <w:jc w:val="both"/>
              <w:rPr>
                <w:b/>
                <w:sz w:val="20"/>
                <w:szCs w:val="20"/>
                <w:lang w:val="fr"/>
              </w:rPr>
            </w:pPr>
          </w:p>
          <w:p w14:paraId="017E58ED" w14:textId="77777777" w:rsidR="00CF12AF" w:rsidRPr="00E55804" w:rsidRDefault="00CF12AF" w:rsidP="004A35DF">
            <w:pPr>
              <w:widowControl/>
              <w:jc w:val="both"/>
              <w:rPr>
                <w:sz w:val="20"/>
                <w:szCs w:val="20"/>
              </w:rPr>
            </w:pPr>
            <w:r>
              <w:rPr>
                <w:b/>
                <w:sz w:val="20"/>
                <w:szCs w:val="20"/>
                <w:lang w:val="fr"/>
              </w:rPr>
              <w:t>18</w:t>
            </w:r>
          </w:p>
        </w:tc>
        <w:tc>
          <w:tcPr>
            <w:tcW w:w="8219" w:type="dxa"/>
          </w:tcPr>
          <w:p w14:paraId="581A056F" w14:textId="77777777" w:rsidR="00CF12AF" w:rsidRPr="00E55804" w:rsidRDefault="00CF12AF" w:rsidP="004A35DF">
            <w:pPr>
              <w:widowControl/>
              <w:jc w:val="both"/>
              <w:rPr>
                <w:b/>
                <w:sz w:val="20"/>
                <w:szCs w:val="20"/>
                <w:lang w:val="fr"/>
              </w:rPr>
            </w:pPr>
          </w:p>
          <w:p w14:paraId="794F692F" w14:textId="77777777" w:rsidR="00CF12AF" w:rsidRPr="00E55804" w:rsidRDefault="00CF12AF" w:rsidP="004A35DF">
            <w:pPr>
              <w:widowControl/>
              <w:jc w:val="both"/>
              <w:rPr>
                <w:rFonts w:eastAsia="Times New Roman"/>
                <w:b/>
                <w:sz w:val="20"/>
                <w:szCs w:val="20"/>
              </w:rPr>
            </w:pPr>
            <w:r w:rsidRPr="00E55804">
              <w:rPr>
                <w:b/>
                <w:sz w:val="20"/>
                <w:szCs w:val="20"/>
                <w:lang w:val="fr"/>
              </w:rPr>
              <w:t>PROTECTION DES DONNÉES</w:t>
            </w:r>
          </w:p>
        </w:tc>
      </w:tr>
      <w:tr w:rsidR="00CF12AF" w:rsidRPr="002E1F35" w14:paraId="38A965CA" w14:textId="77777777" w:rsidTr="004A35DF">
        <w:tc>
          <w:tcPr>
            <w:tcW w:w="1851" w:type="dxa"/>
          </w:tcPr>
          <w:p w14:paraId="2044D7F6" w14:textId="77777777" w:rsidR="00CF12AF" w:rsidRPr="00065B08" w:rsidRDefault="00CF12AF" w:rsidP="004A35DF">
            <w:pPr>
              <w:jc w:val="both"/>
              <w:rPr>
                <w:rFonts w:eastAsia="Times New Roman"/>
                <w:b/>
                <w:sz w:val="20"/>
                <w:szCs w:val="20"/>
                <w:lang w:val="fr-FR"/>
              </w:rPr>
            </w:pPr>
            <w:r w:rsidRPr="00065B08">
              <w:rPr>
                <w:b/>
                <w:sz w:val="20"/>
                <w:szCs w:val="20"/>
                <w:lang w:val="fr"/>
              </w:rPr>
              <w:t>1</w:t>
            </w:r>
            <w:r>
              <w:rPr>
                <w:b/>
                <w:sz w:val="20"/>
                <w:szCs w:val="20"/>
                <w:lang w:val="fr"/>
              </w:rPr>
              <w:t>8</w:t>
            </w:r>
            <w:r w:rsidRPr="00065B08">
              <w:rPr>
                <w:b/>
                <w:sz w:val="20"/>
                <w:szCs w:val="20"/>
                <w:lang w:val="fr"/>
              </w:rPr>
              <w:t>.1</w:t>
            </w:r>
          </w:p>
          <w:p w14:paraId="0C1DB955" w14:textId="77777777" w:rsidR="00CF12AF" w:rsidRPr="00E55804" w:rsidRDefault="00CF12AF" w:rsidP="004A35DF">
            <w:pPr>
              <w:widowControl/>
              <w:jc w:val="both"/>
              <w:rPr>
                <w:sz w:val="20"/>
                <w:szCs w:val="20"/>
              </w:rPr>
            </w:pPr>
          </w:p>
        </w:tc>
        <w:tc>
          <w:tcPr>
            <w:tcW w:w="8219" w:type="dxa"/>
          </w:tcPr>
          <w:p w14:paraId="6B5BB7DC" w14:textId="77777777" w:rsidR="00CF12AF" w:rsidRPr="00E55804" w:rsidRDefault="00CF12AF" w:rsidP="004A35DF">
            <w:pPr>
              <w:widowControl/>
              <w:jc w:val="both"/>
              <w:rPr>
                <w:sz w:val="20"/>
                <w:szCs w:val="20"/>
                <w:lang w:val="fr-FR"/>
              </w:rPr>
            </w:pPr>
            <w:r w:rsidRPr="00C0563A">
              <w:rPr>
                <w:b/>
                <w:iCs/>
                <w:sz w:val="20"/>
                <w:szCs w:val="20"/>
                <w:lang w:val="fr-FR"/>
              </w:rPr>
              <w:t xml:space="preserve">Droit à l’image et à l’apparence : </w:t>
            </w:r>
            <w:r w:rsidRPr="007D3A65">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tc>
      </w:tr>
      <w:tr w:rsidR="00CF12AF" w:rsidRPr="002E1F35" w14:paraId="5A042106" w14:textId="77777777" w:rsidTr="004A35DF">
        <w:tc>
          <w:tcPr>
            <w:tcW w:w="1851" w:type="dxa"/>
          </w:tcPr>
          <w:p w14:paraId="55B2BB64" w14:textId="77777777" w:rsidR="00CF12AF" w:rsidRPr="00E55804" w:rsidRDefault="00CF12AF" w:rsidP="004A35DF">
            <w:pPr>
              <w:jc w:val="both"/>
              <w:rPr>
                <w:rFonts w:eastAsia="Times New Roman"/>
                <w:b/>
                <w:sz w:val="20"/>
                <w:szCs w:val="20"/>
              </w:rPr>
            </w:pPr>
            <w:r w:rsidRPr="00134C72">
              <w:rPr>
                <w:b/>
                <w:sz w:val="20"/>
                <w:szCs w:val="20"/>
                <w:lang w:val="fr"/>
              </w:rPr>
              <w:lastRenderedPageBreak/>
              <w:t>1</w:t>
            </w:r>
            <w:r>
              <w:rPr>
                <w:b/>
                <w:sz w:val="20"/>
                <w:szCs w:val="20"/>
                <w:lang w:val="fr"/>
              </w:rPr>
              <w:t>8</w:t>
            </w:r>
            <w:r w:rsidRPr="00134C72">
              <w:rPr>
                <w:b/>
                <w:sz w:val="20"/>
                <w:szCs w:val="20"/>
                <w:lang w:val="fr"/>
              </w:rPr>
              <w:t>.2</w:t>
            </w:r>
          </w:p>
        </w:tc>
        <w:tc>
          <w:tcPr>
            <w:tcW w:w="8219" w:type="dxa"/>
          </w:tcPr>
          <w:p w14:paraId="44CBD055" w14:textId="77777777" w:rsidR="00CF12AF" w:rsidRPr="006009E4" w:rsidRDefault="00CF12AF" w:rsidP="004A35DF">
            <w:pPr>
              <w:widowControl/>
              <w:jc w:val="both"/>
              <w:rPr>
                <w:rFonts w:eastAsia="Times New Roman"/>
                <w:b/>
                <w:color w:val="000000" w:themeColor="text1"/>
                <w:sz w:val="20"/>
                <w:szCs w:val="20"/>
                <w:lang w:val="fr-FR"/>
              </w:rPr>
            </w:pPr>
            <w:r w:rsidRPr="006009E4">
              <w:rPr>
                <w:b/>
                <w:color w:val="000000" w:themeColor="text1"/>
                <w:sz w:val="20"/>
                <w:szCs w:val="20"/>
                <w:lang w:val="fr"/>
              </w:rPr>
              <w:t xml:space="preserve">Utilisation des données personnelles des participants : </w:t>
            </w:r>
            <w:r w:rsidRPr="006009E4">
              <w:rPr>
                <w:color w:val="000000" w:themeColor="text1"/>
                <w:sz w:val="20"/>
                <w:szCs w:val="20"/>
                <w:lang w:val="fr"/>
              </w:rPr>
              <w:t xml:space="preserve">En participant à cette compétition, le concurrent et ses représentants légaux consentent et autorisent la FFVoile et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7" w:history="1">
              <w:r w:rsidRPr="006009E4">
                <w:rPr>
                  <w:rStyle w:val="Lienhypertexte"/>
                  <w:color w:val="000000" w:themeColor="text1"/>
                  <w:sz w:val="20"/>
                  <w:szCs w:val="20"/>
                  <w:lang w:val="fr"/>
                </w:rPr>
                <w:t>dpo@ffvoile.fr</w:t>
              </w:r>
            </w:hyperlink>
            <w:r w:rsidRPr="006009E4">
              <w:rPr>
                <w:color w:val="000000" w:themeColor="text1"/>
                <w:sz w:val="20"/>
                <w:szCs w:val="20"/>
                <w:lang w:val="fr"/>
              </w:rPr>
              <w:t xml:space="preserve"> ou par courrier au siège social de la Fédération Française de Voile en précisant que la demande est relative aux données personnelles.</w:t>
            </w:r>
          </w:p>
        </w:tc>
      </w:tr>
      <w:tr w:rsidR="00CF12AF" w:rsidRPr="00EF12AB" w14:paraId="389D7A5A" w14:textId="77777777" w:rsidTr="004A35DF">
        <w:tc>
          <w:tcPr>
            <w:tcW w:w="1851" w:type="dxa"/>
          </w:tcPr>
          <w:p w14:paraId="6B73BC58" w14:textId="77777777" w:rsidR="00CF12AF" w:rsidRPr="00E55804" w:rsidRDefault="00CF12AF" w:rsidP="004A35DF">
            <w:pPr>
              <w:widowControl/>
              <w:jc w:val="both"/>
              <w:rPr>
                <w:b/>
                <w:color w:val="000000"/>
                <w:sz w:val="20"/>
                <w:szCs w:val="20"/>
                <w:lang w:val="fr"/>
              </w:rPr>
            </w:pPr>
          </w:p>
          <w:p w14:paraId="520D5BA7" w14:textId="77777777" w:rsidR="00CF12AF" w:rsidRPr="00065B08" w:rsidRDefault="00CF12AF" w:rsidP="004A35DF">
            <w:pPr>
              <w:jc w:val="both"/>
              <w:rPr>
                <w:rFonts w:eastAsia="Times New Roman"/>
                <w:i/>
                <w:sz w:val="20"/>
                <w:szCs w:val="20"/>
                <w:lang w:val="fr"/>
              </w:rPr>
            </w:pPr>
            <w:r>
              <w:rPr>
                <w:b/>
                <w:color w:val="000000"/>
                <w:sz w:val="20"/>
                <w:szCs w:val="20"/>
                <w:lang w:val="fr"/>
              </w:rPr>
              <w:t>19</w:t>
            </w:r>
          </w:p>
        </w:tc>
        <w:tc>
          <w:tcPr>
            <w:tcW w:w="8219" w:type="dxa"/>
          </w:tcPr>
          <w:p w14:paraId="6581EDDB" w14:textId="77777777" w:rsidR="00CF12AF" w:rsidRPr="006009E4" w:rsidRDefault="00CF12AF" w:rsidP="004A35DF">
            <w:pPr>
              <w:widowControl/>
              <w:jc w:val="both"/>
              <w:rPr>
                <w:b/>
                <w:color w:val="000000" w:themeColor="text1"/>
                <w:sz w:val="20"/>
                <w:szCs w:val="20"/>
                <w:lang w:val="fr"/>
              </w:rPr>
            </w:pPr>
          </w:p>
          <w:p w14:paraId="448EE2BE" w14:textId="77777777" w:rsidR="00CF12AF" w:rsidRPr="006009E4" w:rsidRDefault="00CF12AF" w:rsidP="004A35DF">
            <w:pPr>
              <w:pStyle w:val="Normalretrait"/>
              <w:ind w:left="0"/>
              <w:rPr>
                <w:color w:val="000000" w:themeColor="text1"/>
                <w:sz w:val="20"/>
                <w:szCs w:val="20"/>
                <w:lang w:val="fr"/>
              </w:rPr>
            </w:pPr>
            <w:r w:rsidRPr="006009E4">
              <w:rPr>
                <w:b/>
                <w:color w:val="000000" w:themeColor="text1"/>
                <w:sz w:val="20"/>
                <w:szCs w:val="20"/>
                <w:lang w:val="fr"/>
              </w:rPr>
              <w:t xml:space="preserve">ETABLISSEMENT DES RISQUES </w:t>
            </w:r>
          </w:p>
        </w:tc>
      </w:tr>
      <w:tr w:rsidR="00CF12AF" w:rsidRPr="002E1F35" w14:paraId="561C686A" w14:textId="77777777" w:rsidTr="004A35DF">
        <w:tc>
          <w:tcPr>
            <w:tcW w:w="1851" w:type="dxa"/>
          </w:tcPr>
          <w:p w14:paraId="0C6B94AF" w14:textId="77777777" w:rsidR="00CF12AF" w:rsidRPr="00134C72" w:rsidRDefault="00CF12AF" w:rsidP="004A35DF">
            <w:pPr>
              <w:widowControl/>
              <w:jc w:val="both"/>
              <w:rPr>
                <w:b/>
                <w:sz w:val="20"/>
                <w:szCs w:val="20"/>
                <w:lang w:val="fr"/>
              </w:rPr>
            </w:pPr>
          </w:p>
        </w:tc>
        <w:tc>
          <w:tcPr>
            <w:tcW w:w="8219" w:type="dxa"/>
          </w:tcPr>
          <w:p w14:paraId="1633A3B7" w14:textId="77777777" w:rsidR="00CF12AF" w:rsidRPr="006009E4" w:rsidRDefault="00CF12AF" w:rsidP="004A35DF">
            <w:pPr>
              <w:jc w:val="both"/>
              <w:rPr>
                <w:b/>
                <w:color w:val="000000" w:themeColor="text1"/>
                <w:sz w:val="20"/>
                <w:szCs w:val="20"/>
                <w:lang w:val="fr"/>
              </w:rPr>
            </w:pPr>
            <w:r w:rsidRPr="006009E4">
              <w:rPr>
                <w:color w:val="000000" w:themeColor="text1"/>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de la planche, la mauvaise navigation d’autres planches, la perte d’équilibre sur une surface instable et la fatigue, entraînant un risque accru de blessures. Le risque de dommage matériel et/ou corporel est donc inhérent au sport de la voile. </w:t>
            </w:r>
          </w:p>
        </w:tc>
      </w:tr>
      <w:tr w:rsidR="00CF12AF" w:rsidRPr="00E55804" w14:paraId="1A0D4706" w14:textId="77777777" w:rsidTr="00796D61">
        <w:trPr>
          <w:trHeight w:val="651"/>
        </w:trPr>
        <w:tc>
          <w:tcPr>
            <w:tcW w:w="1851" w:type="dxa"/>
          </w:tcPr>
          <w:p w14:paraId="1ADE888C" w14:textId="77777777" w:rsidR="00CF12AF" w:rsidRPr="00E55804" w:rsidRDefault="00CF12AF" w:rsidP="004A35DF">
            <w:pPr>
              <w:jc w:val="both"/>
              <w:rPr>
                <w:b/>
                <w:sz w:val="20"/>
                <w:szCs w:val="20"/>
                <w:lang w:val="fr"/>
              </w:rPr>
            </w:pPr>
          </w:p>
          <w:p w14:paraId="662914C2" w14:textId="77777777" w:rsidR="00CF12AF" w:rsidRPr="008C468E" w:rsidRDefault="00CF12AF" w:rsidP="004A35DF">
            <w:pPr>
              <w:widowControl/>
              <w:jc w:val="both"/>
              <w:rPr>
                <w:b/>
                <w:bCs/>
                <w:sz w:val="20"/>
                <w:szCs w:val="20"/>
              </w:rPr>
            </w:pPr>
            <w:r w:rsidRPr="008C468E">
              <w:rPr>
                <w:b/>
                <w:bCs/>
                <w:sz w:val="20"/>
                <w:szCs w:val="20"/>
              </w:rPr>
              <w:t>20</w:t>
            </w:r>
          </w:p>
        </w:tc>
        <w:tc>
          <w:tcPr>
            <w:tcW w:w="8219" w:type="dxa"/>
          </w:tcPr>
          <w:p w14:paraId="510E55A1" w14:textId="77777777" w:rsidR="00CF12AF" w:rsidRPr="006009E4" w:rsidRDefault="00CF12AF" w:rsidP="004A35DF">
            <w:pPr>
              <w:widowControl/>
              <w:jc w:val="both"/>
              <w:rPr>
                <w:b/>
                <w:color w:val="000000" w:themeColor="text1"/>
                <w:sz w:val="20"/>
                <w:szCs w:val="20"/>
                <w:lang w:val="fr"/>
              </w:rPr>
            </w:pPr>
          </w:p>
          <w:p w14:paraId="2DF7E4B2" w14:textId="77777777" w:rsidR="00CF12AF" w:rsidRPr="006009E4" w:rsidRDefault="00CF12AF" w:rsidP="004A35DF">
            <w:pPr>
              <w:widowControl/>
              <w:jc w:val="both"/>
              <w:rPr>
                <w:rFonts w:eastAsia="Times New Roman"/>
                <w:b/>
                <w:color w:val="000000" w:themeColor="text1"/>
                <w:sz w:val="20"/>
                <w:szCs w:val="20"/>
              </w:rPr>
            </w:pPr>
            <w:r w:rsidRPr="006009E4">
              <w:rPr>
                <w:b/>
                <w:color w:val="000000" w:themeColor="text1"/>
                <w:sz w:val="20"/>
                <w:szCs w:val="20"/>
                <w:lang w:val="fr"/>
              </w:rPr>
              <w:t>PRIX</w:t>
            </w:r>
          </w:p>
        </w:tc>
      </w:tr>
      <w:tr w:rsidR="00CF12AF" w:rsidRPr="002E1F35" w14:paraId="11F65367" w14:textId="77777777" w:rsidTr="004A35DF">
        <w:tc>
          <w:tcPr>
            <w:tcW w:w="1851" w:type="dxa"/>
          </w:tcPr>
          <w:p w14:paraId="0A6A7A2A" w14:textId="77777777" w:rsidR="00CF12AF" w:rsidRPr="00E55804" w:rsidRDefault="00CF12AF" w:rsidP="004A35DF">
            <w:pPr>
              <w:jc w:val="both"/>
              <w:rPr>
                <w:rFonts w:eastAsia="Times New Roman"/>
                <w:b/>
                <w:sz w:val="20"/>
                <w:szCs w:val="20"/>
                <w:lang w:val="fr-FR"/>
              </w:rPr>
            </w:pPr>
          </w:p>
        </w:tc>
        <w:tc>
          <w:tcPr>
            <w:tcW w:w="8219" w:type="dxa"/>
          </w:tcPr>
          <w:p w14:paraId="31DD4D96" w14:textId="0E28DEB3" w:rsidR="00CF12AF" w:rsidRPr="006009E4" w:rsidRDefault="00CF12AF" w:rsidP="004A35DF">
            <w:pPr>
              <w:widowControl/>
              <w:jc w:val="both"/>
              <w:rPr>
                <w:color w:val="000000" w:themeColor="text1"/>
                <w:sz w:val="20"/>
                <w:szCs w:val="20"/>
                <w:lang w:val="fr"/>
              </w:rPr>
            </w:pPr>
            <w:r w:rsidRPr="006009E4">
              <w:rPr>
                <w:color w:val="000000" w:themeColor="text1"/>
                <w:sz w:val="20"/>
                <w:szCs w:val="20"/>
                <w:lang w:val="fr"/>
              </w:rPr>
              <w:t xml:space="preserve">Les prix seront distribués comme suit : </w:t>
            </w:r>
            <w:r w:rsidR="00796D61" w:rsidRPr="006009E4">
              <w:rPr>
                <w:i/>
                <w:color w:val="000000" w:themeColor="text1"/>
                <w:sz w:val="20"/>
                <w:szCs w:val="20"/>
                <w:lang w:val="fr"/>
              </w:rPr>
              <w:t xml:space="preserve">Trois premiers de chaque série et de chaque catégorie. Un prix pour le plus jeune de la compétition. </w:t>
            </w:r>
            <w:r w:rsidRPr="006009E4">
              <w:rPr>
                <w:i/>
                <w:color w:val="000000" w:themeColor="text1"/>
                <w:sz w:val="20"/>
                <w:szCs w:val="20"/>
                <w:lang w:val="fr"/>
              </w:rPr>
              <w:t xml:space="preserve"> </w:t>
            </w:r>
          </w:p>
        </w:tc>
      </w:tr>
      <w:tr w:rsidR="00CF12AF" w:rsidRPr="00E55804" w14:paraId="6C4D241E" w14:textId="77777777" w:rsidTr="004A35DF">
        <w:tc>
          <w:tcPr>
            <w:tcW w:w="1851" w:type="dxa"/>
          </w:tcPr>
          <w:p w14:paraId="31EA5D14" w14:textId="77777777" w:rsidR="00CF12AF" w:rsidRPr="00E55804" w:rsidRDefault="00CF12AF" w:rsidP="004A35DF">
            <w:pPr>
              <w:widowControl/>
              <w:jc w:val="both"/>
              <w:rPr>
                <w:b/>
                <w:color w:val="000000"/>
                <w:sz w:val="20"/>
                <w:szCs w:val="20"/>
                <w:lang w:val="fr"/>
              </w:rPr>
            </w:pPr>
          </w:p>
          <w:p w14:paraId="070186C2" w14:textId="77777777" w:rsidR="00CF12AF" w:rsidRPr="00E55804" w:rsidRDefault="00CF12AF" w:rsidP="004A35DF">
            <w:pPr>
              <w:jc w:val="both"/>
              <w:rPr>
                <w:rFonts w:eastAsia="Times New Roman"/>
                <w:b/>
                <w:sz w:val="20"/>
                <w:szCs w:val="20"/>
              </w:rPr>
            </w:pPr>
            <w:r w:rsidRPr="00E55804">
              <w:rPr>
                <w:b/>
                <w:color w:val="000000"/>
                <w:sz w:val="20"/>
                <w:szCs w:val="20"/>
                <w:lang w:val="fr"/>
              </w:rPr>
              <w:t>2</w:t>
            </w:r>
            <w:r>
              <w:rPr>
                <w:b/>
                <w:color w:val="000000"/>
                <w:sz w:val="20"/>
                <w:szCs w:val="20"/>
                <w:lang w:val="fr"/>
              </w:rPr>
              <w:t>1</w:t>
            </w:r>
          </w:p>
        </w:tc>
        <w:tc>
          <w:tcPr>
            <w:tcW w:w="8219" w:type="dxa"/>
          </w:tcPr>
          <w:p w14:paraId="609B86AF" w14:textId="77777777" w:rsidR="00CF12AF" w:rsidRPr="00E55804" w:rsidRDefault="00CF12AF" w:rsidP="004A35DF">
            <w:pPr>
              <w:widowControl/>
              <w:jc w:val="both"/>
              <w:rPr>
                <w:b/>
                <w:sz w:val="20"/>
                <w:szCs w:val="20"/>
                <w:lang w:val="fr"/>
              </w:rPr>
            </w:pPr>
          </w:p>
          <w:p w14:paraId="498AC8FB" w14:textId="77777777" w:rsidR="00CF12AF" w:rsidRPr="00E55804" w:rsidRDefault="00CF12AF" w:rsidP="004A35DF">
            <w:pPr>
              <w:widowControl/>
              <w:jc w:val="both"/>
              <w:rPr>
                <w:rFonts w:eastAsia="Times New Roman"/>
                <w:b/>
                <w:sz w:val="20"/>
                <w:szCs w:val="20"/>
              </w:rPr>
            </w:pPr>
            <w:r w:rsidRPr="00E55804">
              <w:rPr>
                <w:b/>
                <w:sz w:val="20"/>
                <w:szCs w:val="20"/>
                <w:lang w:val="fr"/>
              </w:rPr>
              <w:t>INFORMATIONS COMPLEMENTAIRES</w:t>
            </w:r>
          </w:p>
        </w:tc>
      </w:tr>
      <w:tr w:rsidR="00CF12AF" w:rsidRPr="00EF12AB" w14:paraId="6E28943F" w14:textId="77777777" w:rsidTr="004A35DF">
        <w:tc>
          <w:tcPr>
            <w:tcW w:w="1851" w:type="dxa"/>
          </w:tcPr>
          <w:p w14:paraId="666F720E" w14:textId="77777777" w:rsidR="00CF12AF" w:rsidRPr="00E26566" w:rsidRDefault="00CF12AF" w:rsidP="004A35DF">
            <w:pPr>
              <w:jc w:val="both"/>
              <w:rPr>
                <w:rFonts w:eastAsia="Times New Roman"/>
                <w:b/>
                <w:sz w:val="20"/>
                <w:szCs w:val="20"/>
                <w:lang w:val="fr-FR"/>
              </w:rPr>
            </w:pPr>
          </w:p>
        </w:tc>
        <w:tc>
          <w:tcPr>
            <w:tcW w:w="8219" w:type="dxa"/>
          </w:tcPr>
          <w:p w14:paraId="2A276D68" w14:textId="77777777" w:rsidR="00796D61" w:rsidRDefault="00CF12AF" w:rsidP="004A35DF">
            <w:pPr>
              <w:jc w:val="both"/>
              <w:rPr>
                <w:i/>
                <w:sz w:val="20"/>
                <w:szCs w:val="20"/>
                <w:lang w:val="fr"/>
              </w:rPr>
            </w:pPr>
            <w:r w:rsidRPr="00E55804">
              <w:rPr>
                <w:color w:val="000000"/>
                <w:sz w:val="20"/>
                <w:szCs w:val="20"/>
                <w:lang w:val="fr"/>
              </w:rPr>
              <w:t xml:space="preserve">Pour plus d’informations, </w:t>
            </w:r>
            <w:r w:rsidRPr="00E55804">
              <w:rPr>
                <w:iCs/>
                <w:sz w:val="20"/>
                <w:szCs w:val="20"/>
                <w:lang w:val="fr"/>
              </w:rPr>
              <w:t>contacter</w:t>
            </w:r>
            <w:r w:rsidR="00796D61">
              <w:rPr>
                <w:i/>
                <w:sz w:val="20"/>
                <w:szCs w:val="20"/>
                <w:lang w:val="fr"/>
              </w:rPr>
              <w:t xml:space="preserve"> : </w:t>
            </w:r>
          </w:p>
          <w:p w14:paraId="7F55C639" w14:textId="77777777" w:rsidR="00796D61" w:rsidRDefault="00796D61" w:rsidP="004A35DF">
            <w:pPr>
              <w:jc w:val="both"/>
              <w:rPr>
                <w:sz w:val="20"/>
                <w:szCs w:val="20"/>
                <w:lang w:val="fr"/>
              </w:rPr>
            </w:pPr>
            <w:r>
              <w:rPr>
                <w:sz w:val="20"/>
                <w:szCs w:val="20"/>
                <w:lang w:val="fr"/>
              </w:rPr>
              <w:t xml:space="preserve">Centre Nautique d’Angoulins </w:t>
            </w:r>
          </w:p>
          <w:p w14:paraId="3749BADD" w14:textId="77777777" w:rsidR="00796D61" w:rsidRDefault="00796D61" w:rsidP="004A35DF">
            <w:pPr>
              <w:jc w:val="both"/>
              <w:rPr>
                <w:sz w:val="20"/>
                <w:szCs w:val="20"/>
                <w:lang w:val="fr"/>
              </w:rPr>
            </w:pPr>
            <w:r>
              <w:rPr>
                <w:sz w:val="20"/>
                <w:szCs w:val="20"/>
                <w:lang w:val="fr"/>
              </w:rPr>
              <w:t xml:space="preserve">Chemin de la </w:t>
            </w:r>
            <w:proofErr w:type="spellStart"/>
            <w:r>
              <w:rPr>
                <w:sz w:val="20"/>
                <w:szCs w:val="20"/>
                <w:lang w:val="fr"/>
              </w:rPr>
              <w:t>platère</w:t>
            </w:r>
            <w:proofErr w:type="spellEnd"/>
            <w:r>
              <w:rPr>
                <w:sz w:val="20"/>
                <w:szCs w:val="20"/>
                <w:lang w:val="fr"/>
              </w:rPr>
              <w:t xml:space="preserve"> </w:t>
            </w:r>
          </w:p>
          <w:p w14:paraId="4EE6FE1C" w14:textId="77777777" w:rsidR="00796D61" w:rsidRDefault="00796D61" w:rsidP="004A35DF">
            <w:pPr>
              <w:jc w:val="both"/>
              <w:rPr>
                <w:sz w:val="20"/>
                <w:szCs w:val="20"/>
                <w:lang w:val="fr"/>
              </w:rPr>
            </w:pPr>
            <w:r>
              <w:rPr>
                <w:sz w:val="20"/>
                <w:szCs w:val="20"/>
                <w:lang w:val="fr"/>
              </w:rPr>
              <w:t>17690 Angoulins sur mer</w:t>
            </w:r>
          </w:p>
          <w:p w14:paraId="6607D065" w14:textId="77777777" w:rsidR="00796D61" w:rsidRDefault="00D95DB2" w:rsidP="004A35DF">
            <w:pPr>
              <w:jc w:val="both"/>
              <w:rPr>
                <w:sz w:val="20"/>
                <w:szCs w:val="20"/>
                <w:lang w:val="fr"/>
              </w:rPr>
            </w:pPr>
            <w:hyperlink r:id="rId8" w:history="1">
              <w:r w:rsidR="00796D61" w:rsidRPr="005371C0">
                <w:rPr>
                  <w:rStyle w:val="Lienhypertexte"/>
                  <w:sz w:val="20"/>
                  <w:szCs w:val="20"/>
                  <w:lang w:val="fr"/>
                </w:rPr>
                <w:t>cnangoulins@gmail.com</w:t>
              </w:r>
            </w:hyperlink>
            <w:r w:rsidR="00796D61">
              <w:rPr>
                <w:sz w:val="20"/>
                <w:szCs w:val="20"/>
                <w:lang w:val="fr"/>
              </w:rPr>
              <w:t xml:space="preserve"> </w:t>
            </w:r>
          </w:p>
          <w:p w14:paraId="5C77774C" w14:textId="42042893" w:rsidR="00CF12AF" w:rsidRPr="00E55804" w:rsidRDefault="00796D61" w:rsidP="004A35DF">
            <w:pPr>
              <w:jc w:val="both"/>
              <w:rPr>
                <w:sz w:val="20"/>
                <w:szCs w:val="20"/>
                <w:lang w:val="fr-FR"/>
              </w:rPr>
            </w:pPr>
            <w:r>
              <w:rPr>
                <w:sz w:val="20"/>
                <w:szCs w:val="20"/>
                <w:lang w:val="fr"/>
              </w:rPr>
              <w:t xml:space="preserve">05 46 56 89 73 </w:t>
            </w:r>
          </w:p>
        </w:tc>
      </w:tr>
      <w:tr w:rsidR="00CF12AF" w:rsidRPr="00E55804" w14:paraId="0D7588F2" w14:textId="77777777" w:rsidTr="004A35DF">
        <w:tc>
          <w:tcPr>
            <w:tcW w:w="1851" w:type="dxa"/>
          </w:tcPr>
          <w:p w14:paraId="25CC1579" w14:textId="77777777" w:rsidR="00CF12AF" w:rsidRPr="00E55804" w:rsidRDefault="00CF12AF" w:rsidP="004A35DF">
            <w:pPr>
              <w:widowControl/>
              <w:jc w:val="both"/>
              <w:rPr>
                <w:sz w:val="20"/>
                <w:szCs w:val="20"/>
              </w:rPr>
            </w:pPr>
          </w:p>
        </w:tc>
        <w:tc>
          <w:tcPr>
            <w:tcW w:w="8219" w:type="dxa"/>
          </w:tcPr>
          <w:p w14:paraId="21607BAE" w14:textId="77777777" w:rsidR="00CF12AF" w:rsidRPr="00E55804" w:rsidRDefault="00CF12AF" w:rsidP="004A35DF">
            <w:pPr>
              <w:widowControl/>
              <w:jc w:val="both"/>
              <w:rPr>
                <w:sz w:val="20"/>
                <w:szCs w:val="20"/>
              </w:rPr>
            </w:pPr>
          </w:p>
        </w:tc>
      </w:tr>
      <w:tr w:rsidR="00CF12AF" w:rsidRPr="00E55804" w14:paraId="6D168C4C" w14:textId="77777777" w:rsidTr="004A35DF">
        <w:tc>
          <w:tcPr>
            <w:tcW w:w="1851" w:type="dxa"/>
          </w:tcPr>
          <w:p w14:paraId="7113715F" w14:textId="77777777" w:rsidR="00CF12AF" w:rsidRPr="00E55804" w:rsidRDefault="00CF12AF" w:rsidP="004A35DF">
            <w:pPr>
              <w:widowControl/>
              <w:jc w:val="both"/>
              <w:rPr>
                <w:sz w:val="20"/>
                <w:szCs w:val="20"/>
              </w:rPr>
            </w:pPr>
          </w:p>
        </w:tc>
        <w:tc>
          <w:tcPr>
            <w:tcW w:w="8219" w:type="dxa"/>
          </w:tcPr>
          <w:p w14:paraId="11F131F7" w14:textId="77777777" w:rsidR="00CF12AF" w:rsidRPr="00E55804" w:rsidRDefault="00CF12AF" w:rsidP="004A35DF">
            <w:pPr>
              <w:widowControl/>
              <w:jc w:val="both"/>
              <w:rPr>
                <w:sz w:val="20"/>
                <w:szCs w:val="20"/>
                <w:lang w:val="fr-FR"/>
              </w:rPr>
            </w:pPr>
          </w:p>
        </w:tc>
      </w:tr>
    </w:tbl>
    <w:p w14:paraId="151128F6" w14:textId="77777777" w:rsidR="00CF12AF" w:rsidRDefault="00CF12AF" w:rsidP="00CF12AF">
      <w:pPr>
        <w:widowControl/>
        <w:rPr>
          <w:sz w:val="20"/>
          <w:szCs w:val="20"/>
          <w:lang w:val="fr-FR"/>
        </w:rPr>
      </w:pPr>
      <w:r>
        <w:rPr>
          <w:sz w:val="20"/>
          <w:szCs w:val="20"/>
          <w:lang w:val="fr-FR"/>
        </w:rPr>
        <w:br w:type="page"/>
      </w:r>
    </w:p>
    <w:p w14:paraId="7AFC23FA" w14:textId="477EFB6D" w:rsidR="003F1BF9" w:rsidRDefault="007F1F8F" w:rsidP="006C3499">
      <w:pPr>
        <w:jc w:val="both"/>
        <w:rPr>
          <w:color w:val="0070C0"/>
          <w:sz w:val="20"/>
          <w:szCs w:val="20"/>
        </w:rPr>
      </w:pPr>
      <w:r>
        <w:rPr>
          <w:sz w:val="20"/>
          <w:szCs w:val="20"/>
          <w:lang w:val="fr-FR"/>
        </w:rPr>
        <w:lastRenderedPageBreak/>
        <w:t xml:space="preserve">Annexe 1 : Plan de stationnement </w:t>
      </w:r>
      <w:r w:rsidR="00CF12AF" w:rsidRPr="001F4294">
        <w:rPr>
          <w:color w:val="0070C0"/>
          <w:sz w:val="20"/>
          <w:szCs w:val="20"/>
        </w:rPr>
        <w:t> </w:t>
      </w:r>
    </w:p>
    <w:p w14:paraId="6D804FF9" w14:textId="6E88F951" w:rsidR="007F1F8F" w:rsidRDefault="007F1F8F" w:rsidP="006C3499">
      <w:pPr>
        <w:jc w:val="both"/>
        <w:rPr>
          <w:color w:val="0070C0"/>
          <w:sz w:val="20"/>
          <w:szCs w:val="20"/>
        </w:rPr>
      </w:pPr>
    </w:p>
    <w:p w14:paraId="17D18DFE" w14:textId="3AE3E6CC" w:rsidR="007F1F8F" w:rsidRDefault="00F01741" w:rsidP="006C3499">
      <w:pPr>
        <w:jc w:val="both"/>
        <w:rPr>
          <w:sz w:val="20"/>
          <w:szCs w:val="20"/>
        </w:rPr>
      </w:pPr>
      <w:r w:rsidRPr="00F01741">
        <w:rPr>
          <w:noProof/>
          <w:sz w:val="20"/>
          <w:szCs w:val="20"/>
          <w:lang w:val="fr-FR" w:eastAsia="fr-FR" w:bidi="ar-SA"/>
        </w:rPr>
        <w:drawing>
          <wp:inline distT="0" distB="0" distL="0" distR="0" wp14:anchorId="369DE5BA" wp14:editId="1F4B7449">
            <wp:extent cx="6458971" cy="3730181"/>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07451" cy="3815931"/>
                    </a:xfrm>
                    <a:prstGeom prst="rect">
                      <a:avLst/>
                    </a:prstGeom>
                  </pic:spPr>
                </pic:pic>
              </a:graphicData>
            </a:graphic>
          </wp:inline>
        </w:drawing>
      </w:r>
    </w:p>
    <w:p w14:paraId="5419EFAF" w14:textId="020CE2AC" w:rsidR="00F01741" w:rsidRDefault="00F01741" w:rsidP="006C3499">
      <w:pPr>
        <w:jc w:val="both"/>
        <w:rPr>
          <w:sz w:val="20"/>
          <w:szCs w:val="20"/>
        </w:rPr>
      </w:pPr>
    </w:p>
    <w:p w14:paraId="30C05864" w14:textId="77777777" w:rsidR="00FB5EE7" w:rsidRDefault="00F01741" w:rsidP="00F01741">
      <w:pPr>
        <w:tabs>
          <w:tab w:val="left" w:pos="3024"/>
        </w:tabs>
        <w:jc w:val="both"/>
        <w:rPr>
          <w:sz w:val="20"/>
          <w:szCs w:val="20"/>
        </w:rPr>
      </w:pPr>
      <w:r>
        <w:rPr>
          <w:sz w:val="20"/>
          <w:szCs w:val="20"/>
        </w:rPr>
        <w:t xml:space="preserve">Annexe </w:t>
      </w:r>
      <w:proofErr w:type="gramStart"/>
      <w:r>
        <w:rPr>
          <w:sz w:val="20"/>
          <w:szCs w:val="20"/>
        </w:rPr>
        <w:t>2 :</w:t>
      </w:r>
      <w:proofErr w:type="gramEnd"/>
      <w:r>
        <w:rPr>
          <w:sz w:val="20"/>
          <w:szCs w:val="20"/>
        </w:rPr>
        <w:t xml:space="preserve"> Zone de course </w:t>
      </w:r>
    </w:p>
    <w:p w14:paraId="06641420" w14:textId="77777777" w:rsidR="00FB5EE7" w:rsidRDefault="00FB5EE7" w:rsidP="00F01741">
      <w:pPr>
        <w:tabs>
          <w:tab w:val="left" w:pos="3024"/>
        </w:tabs>
        <w:jc w:val="both"/>
        <w:rPr>
          <w:sz w:val="20"/>
          <w:szCs w:val="20"/>
        </w:rPr>
      </w:pPr>
    </w:p>
    <w:p w14:paraId="33F11777" w14:textId="77777777" w:rsidR="00FB5EE7" w:rsidRDefault="00FB5EE7" w:rsidP="00F01741">
      <w:pPr>
        <w:tabs>
          <w:tab w:val="left" w:pos="3024"/>
        </w:tabs>
        <w:jc w:val="both"/>
        <w:rPr>
          <w:sz w:val="20"/>
          <w:szCs w:val="20"/>
        </w:rPr>
      </w:pPr>
      <w:proofErr w:type="spellStart"/>
      <w:r>
        <w:rPr>
          <w:sz w:val="20"/>
          <w:szCs w:val="20"/>
        </w:rPr>
        <w:t>Coordonées</w:t>
      </w:r>
      <w:proofErr w:type="spellEnd"/>
      <w:r>
        <w:rPr>
          <w:sz w:val="20"/>
          <w:szCs w:val="20"/>
        </w:rPr>
        <w:t xml:space="preserve"> </w:t>
      </w:r>
      <w:proofErr w:type="gramStart"/>
      <w:r>
        <w:rPr>
          <w:sz w:val="20"/>
          <w:szCs w:val="20"/>
        </w:rPr>
        <w:t>GPS :</w:t>
      </w:r>
      <w:proofErr w:type="gramEnd"/>
      <w:r>
        <w:rPr>
          <w:sz w:val="20"/>
          <w:szCs w:val="20"/>
        </w:rPr>
        <w:t xml:space="preserve"> Division 2 (D2) : Latitude : 46.103412 Longitude : -1.13515</w:t>
      </w:r>
    </w:p>
    <w:p w14:paraId="5D07083F" w14:textId="05A9527E" w:rsidR="00F01741" w:rsidRDefault="00FB5EE7" w:rsidP="00F01741">
      <w:pPr>
        <w:tabs>
          <w:tab w:val="left" w:pos="3024"/>
        </w:tabs>
        <w:jc w:val="both"/>
        <w:rPr>
          <w:sz w:val="20"/>
          <w:szCs w:val="20"/>
        </w:rPr>
      </w:pPr>
      <w:proofErr w:type="spellStart"/>
      <w:r>
        <w:rPr>
          <w:sz w:val="20"/>
          <w:szCs w:val="20"/>
        </w:rPr>
        <w:t>Racebooard</w:t>
      </w:r>
      <w:proofErr w:type="spellEnd"/>
      <w:r>
        <w:rPr>
          <w:sz w:val="20"/>
          <w:szCs w:val="20"/>
        </w:rPr>
        <w:t xml:space="preserve">, </w:t>
      </w:r>
      <w:proofErr w:type="spellStart"/>
      <w:r>
        <w:rPr>
          <w:sz w:val="20"/>
          <w:szCs w:val="20"/>
        </w:rPr>
        <w:t>windfoil</w:t>
      </w:r>
      <w:proofErr w:type="spellEnd"/>
      <w:r>
        <w:rPr>
          <w:sz w:val="20"/>
          <w:szCs w:val="20"/>
        </w:rPr>
        <w:t xml:space="preserve">, D1, techno </w:t>
      </w:r>
      <w:proofErr w:type="gramStart"/>
      <w:r>
        <w:rPr>
          <w:sz w:val="20"/>
          <w:szCs w:val="20"/>
        </w:rPr>
        <w:t>plus :</w:t>
      </w:r>
      <w:proofErr w:type="gramEnd"/>
      <w:r>
        <w:rPr>
          <w:sz w:val="20"/>
          <w:szCs w:val="20"/>
        </w:rPr>
        <w:t xml:space="preserve"> Latitude : 46.101310 Longitude : -1.144839</w:t>
      </w:r>
      <w:r w:rsidR="00F01741">
        <w:rPr>
          <w:sz w:val="20"/>
          <w:szCs w:val="20"/>
        </w:rPr>
        <w:tab/>
      </w:r>
    </w:p>
    <w:p w14:paraId="019E1469" w14:textId="2881B9C4" w:rsidR="00F01741" w:rsidRDefault="00F01741" w:rsidP="00F01741">
      <w:pPr>
        <w:tabs>
          <w:tab w:val="left" w:pos="3024"/>
        </w:tabs>
        <w:jc w:val="both"/>
        <w:rPr>
          <w:sz w:val="20"/>
          <w:szCs w:val="20"/>
        </w:rPr>
      </w:pPr>
    </w:p>
    <w:p w14:paraId="13C061D5" w14:textId="589D232A" w:rsidR="00F01741" w:rsidRPr="006C3499" w:rsidRDefault="00FB5EE7" w:rsidP="00F01741">
      <w:pPr>
        <w:tabs>
          <w:tab w:val="left" w:pos="3024"/>
        </w:tabs>
        <w:jc w:val="both"/>
        <w:rPr>
          <w:sz w:val="20"/>
          <w:szCs w:val="20"/>
        </w:rPr>
      </w:pPr>
      <w:r w:rsidRPr="00FB5EE7">
        <w:rPr>
          <w:noProof/>
          <w:sz w:val="20"/>
          <w:szCs w:val="20"/>
          <w:lang w:val="fr-FR" w:eastAsia="fr-FR" w:bidi="ar-SA"/>
        </w:rPr>
        <w:drawing>
          <wp:inline distT="0" distB="0" distL="0" distR="0" wp14:anchorId="1F5AF414" wp14:editId="74FF71A0">
            <wp:extent cx="5591908" cy="3975728"/>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621" cy="3996142"/>
                    </a:xfrm>
                    <a:prstGeom prst="rect">
                      <a:avLst/>
                    </a:prstGeom>
                  </pic:spPr>
                </pic:pic>
              </a:graphicData>
            </a:graphic>
          </wp:inline>
        </w:drawing>
      </w:r>
    </w:p>
    <w:sectPr w:rsidR="00F01741" w:rsidRPr="006C3499" w:rsidSect="0064626C">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6B6FD" w14:textId="77777777" w:rsidR="00D95DB2" w:rsidRDefault="00D95DB2" w:rsidP="0064626C">
      <w:r>
        <w:separator/>
      </w:r>
    </w:p>
  </w:endnote>
  <w:endnote w:type="continuationSeparator" w:id="0">
    <w:p w14:paraId="3EFE451C" w14:textId="77777777" w:rsidR="00D95DB2" w:rsidRDefault="00D95DB2"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3BC20" w14:textId="77777777" w:rsidR="006C3499" w:rsidRDefault="006C3499" w:rsidP="006C3499">
    <w:pPr>
      <w:pStyle w:val="Pieddepage"/>
      <w:tabs>
        <w:tab w:val="clear" w:pos="4536"/>
        <w:tab w:val="clear" w:pos="9072"/>
        <w:tab w:val="center" w:pos="4535"/>
      </w:tabs>
      <w:jc w:val="center"/>
      <w:rPr>
        <w:i/>
        <w:sz w:val="18"/>
        <w:szCs w:val="18"/>
      </w:rPr>
    </w:pPr>
    <w:r>
      <w:rPr>
        <w:i/>
        <w:sz w:val="18"/>
        <w:szCs w:val="18"/>
      </w:rPr>
      <w:t>MAJ le 22/06/2022</w:t>
    </w:r>
  </w:p>
  <w:p w14:paraId="65F4D7FD" w14:textId="77777777" w:rsidR="006C3499" w:rsidRDefault="006C3499" w:rsidP="006C3499">
    <w:pPr>
      <w:pStyle w:val="Pieddepage"/>
      <w:tabs>
        <w:tab w:val="clear" w:pos="4536"/>
        <w:tab w:val="clear" w:pos="9072"/>
        <w:tab w:val="center" w:pos="4535"/>
      </w:tabs>
      <w:jc w:val="center"/>
      <w:rPr>
        <w:sz w:val="18"/>
        <w:szCs w:val="18"/>
      </w:rPr>
    </w:pPr>
    <w:r>
      <w:rPr>
        <w:i/>
        <w:sz w:val="18"/>
        <w:szCs w:val="18"/>
      </w:rPr>
      <w:t xml:space="preserve">Commission </w:t>
    </w:r>
    <w:proofErr w:type="spellStart"/>
    <w:r>
      <w:rPr>
        <w:i/>
        <w:sz w:val="18"/>
        <w:szCs w:val="18"/>
      </w:rPr>
      <w:t>Région</w:t>
    </w:r>
    <w:r w:rsidRPr="004B2E39">
      <w:rPr>
        <w:i/>
        <w:sz w:val="18"/>
        <w:szCs w:val="18"/>
      </w:rPr>
      <w:t>ale</w:t>
    </w:r>
    <w:proofErr w:type="spellEnd"/>
    <w:r w:rsidRPr="004B2E39">
      <w:rPr>
        <w:i/>
        <w:sz w:val="18"/>
        <w:szCs w:val="18"/>
      </w:rPr>
      <w:t xml:space="preserve"> </w:t>
    </w:r>
    <w:proofErr w:type="spellStart"/>
    <w:r w:rsidRPr="004B2E39">
      <w:rPr>
        <w:i/>
        <w:sz w:val="18"/>
        <w:szCs w:val="18"/>
      </w:rPr>
      <w:t>d'Arbitrage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C414A" w14:textId="77777777" w:rsidR="006C3499" w:rsidRDefault="006C3499" w:rsidP="006C3499">
    <w:pPr>
      <w:pStyle w:val="Pieddepage"/>
      <w:tabs>
        <w:tab w:val="clear" w:pos="4536"/>
        <w:tab w:val="clear" w:pos="9072"/>
        <w:tab w:val="center" w:pos="4535"/>
      </w:tabs>
      <w:jc w:val="center"/>
      <w:rPr>
        <w:i/>
        <w:sz w:val="18"/>
        <w:szCs w:val="18"/>
      </w:rPr>
    </w:pPr>
    <w:r>
      <w:rPr>
        <w:i/>
        <w:sz w:val="18"/>
        <w:szCs w:val="18"/>
      </w:rPr>
      <w:t>MAJ le 22/06/2022</w:t>
    </w:r>
  </w:p>
  <w:p w14:paraId="0E219298" w14:textId="77777777" w:rsidR="006C3499" w:rsidRDefault="006C3499" w:rsidP="006C3499">
    <w:pPr>
      <w:pStyle w:val="Pieddepage"/>
      <w:tabs>
        <w:tab w:val="clear" w:pos="4536"/>
        <w:tab w:val="clear" w:pos="9072"/>
        <w:tab w:val="center" w:pos="4535"/>
      </w:tabs>
      <w:jc w:val="center"/>
      <w:rPr>
        <w:sz w:val="18"/>
        <w:szCs w:val="18"/>
      </w:rPr>
    </w:pPr>
    <w:r>
      <w:rPr>
        <w:i/>
        <w:sz w:val="18"/>
        <w:szCs w:val="18"/>
      </w:rPr>
      <w:t xml:space="preserve">Commission </w:t>
    </w:r>
    <w:proofErr w:type="spellStart"/>
    <w:r>
      <w:rPr>
        <w:i/>
        <w:sz w:val="18"/>
        <w:szCs w:val="18"/>
      </w:rPr>
      <w:t>Région</w:t>
    </w:r>
    <w:r w:rsidRPr="004B2E39">
      <w:rPr>
        <w:i/>
        <w:sz w:val="18"/>
        <w:szCs w:val="18"/>
      </w:rPr>
      <w:t>ale</w:t>
    </w:r>
    <w:proofErr w:type="spellEnd"/>
    <w:r w:rsidRPr="004B2E39">
      <w:rPr>
        <w:i/>
        <w:sz w:val="18"/>
        <w:szCs w:val="18"/>
      </w:rPr>
      <w:t xml:space="preserve"> </w:t>
    </w:r>
    <w:proofErr w:type="spellStart"/>
    <w:r w:rsidRPr="004B2E39">
      <w:rPr>
        <w:i/>
        <w:sz w:val="18"/>
        <w:szCs w:val="18"/>
      </w:rPr>
      <w:t>d'Arbitrage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AF3B3" w14:textId="77777777" w:rsidR="00D95DB2" w:rsidRDefault="00D95DB2" w:rsidP="0064626C">
      <w:r>
        <w:separator/>
      </w:r>
    </w:p>
  </w:footnote>
  <w:footnote w:type="continuationSeparator" w:id="0">
    <w:p w14:paraId="302916CC" w14:textId="77777777" w:rsidR="00D95DB2" w:rsidRDefault="00D95DB2"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3CD0C" w14:textId="2E91E8F2" w:rsidR="006C3499" w:rsidRPr="006009E4" w:rsidRDefault="006C3499" w:rsidP="006009E4">
    <w:pPr>
      <w:tabs>
        <w:tab w:val="left" w:pos="9356"/>
      </w:tabs>
      <w:ind w:right="-6"/>
      <w:jc w:val="center"/>
      <w:rPr>
        <w:b/>
        <w:i/>
        <w:color w:val="002060"/>
        <w:lang w:val="fr-FR"/>
      </w:rPr>
    </w:pPr>
    <w:r w:rsidRPr="006009E4">
      <w:rPr>
        <w:b/>
        <w:i/>
        <w:noProof/>
        <w:color w:val="002060"/>
        <w:lang w:val="fr-FR" w:eastAsia="fr-FR" w:bidi="ar-SA"/>
      </w:rPr>
      <w:drawing>
        <wp:anchor distT="0" distB="0" distL="114300" distR="114300" simplePos="0" relativeHeight="251659264" behindDoc="0" locked="0" layoutInCell="1" allowOverlap="1" wp14:anchorId="2BE36C78" wp14:editId="566469EA">
          <wp:simplePos x="0" y="0"/>
          <wp:positionH relativeFrom="column">
            <wp:posOffset>-378118</wp:posOffset>
          </wp:positionH>
          <wp:positionV relativeFrom="paragraph">
            <wp:posOffset>187081</wp:posOffset>
          </wp:positionV>
          <wp:extent cx="1350010" cy="481965"/>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3A0" w:rsidRPr="006009E4">
      <w:rPr>
        <w:b/>
        <w:i/>
        <w:color w:val="002060"/>
        <w:lang w:val="fr-FR"/>
      </w:rPr>
      <w:t xml:space="preserve">                        </w:t>
    </w:r>
    <w:r w:rsidR="006009E4" w:rsidRPr="006009E4">
      <w:rPr>
        <w:b/>
        <w:i/>
        <w:color w:val="002060"/>
        <w:lang w:val="fr-FR"/>
      </w:rPr>
      <w:t xml:space="preserve">                  AVIS DE COURSE</w:t>
    </w:r>
    <w:r w:rsidR="005273A0">
      <w:rPr>
        <w:b/>
        <w:i/>
        <w:color w:val="002060"/>
        <w:lang w:val="fr-FR"/>
      </w:rPr>
      <w:t xml:space="preserve">         </w:t>
    </w:r>
    <w:r w:rsidR="005273A0" w:rsidRPr="006009E4">
      <w:rPr>
        <w:b/>
        <w:i/>
        <w:noProof/>
        <w:color w:val="002060"/>
      </w:rPr>
      <w:t xml:space="preserve">                             </w:t>
    </w:r>
    <w:r w:rsidR="005273A0">
      <w:rPr>
        <w:b/>
        <w:i/>
        <w:noProof/>
        <w:color w:val="002060"/>
        <w:lang w:val="fr-FR" w:eastAsia="fr-FR" w:bidi="ar-SA"/>
      </w:rPr>
      <w:drawing>
        <wp:inline distT="0" distB="0" distL="0" distR="0" wp14:anchorId="2E06C720" wp14:editId="46EB6813">
          <wp:extent cx="1062111" cy="1030248"/>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1074474" cy="1042240"/>
                  </a:xfrm>
                  <a:prstGeom prst="rect">
                    <a:avLst/>
                  </a:prstGeom>
                </pic:spPr>
              </pic:pic>
            </a:graphicData>
          </a:graphic>
        </wp:inline>
      </w:drawing>
    </w:r>
  </w:p>
  <w:p w14:paraId="540759E0" w14:textId="388FA7DB" w:rsidR="0064626C" w:rsidRPr="006C3499" w:rsidRDefault="0064626C" w:rsidP="006C349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1"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6C57A2C"/>
    <w:multiLevelType w:val="hybridMultilevel"/>
    <w:tmpl w:val="FDE60E3A"/>
    <w:lvl w:ilvl="0" w:tplc="D0BC7524">
      <w:numFmt w:val="bullet"/>
      <w:lvlText w:val="•"/>
      <w:lvlJc w:val="left"/>
      <w:pPr>
        <w:ind w:left="856" w:hanging="360"/>
      </w:pPr>
      <w:rPr>
        <w:rFonts w:ascii="Arial" w:eastAsia="Times New Roman" w:hAnsi="Arial" w:cs="Aria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5"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2AF"/>
    <w:rsid w:val="00031FCB"/>
    <w:rsid w:val="000D1808"/>
    <w:rsid w:val="00104015"/>
    <w:rsid w:val="001B1B30"/>
    <w:rsid w:val="002E1F35"/>
    <w:rsid w:val="002E729E"/>
    <w:rsid w:val="00321969"/>
    <w:rsid w:val="00335275"/>
    <w:rsid w:val="0039520A"/>
    <w:rsid w:val="003F1BF9"/>
    <w:rsid w:val="0043272F"/>
    <w:rsid w:val="005273A0"/>
    <w:rsid w:val="006009E4"/>
    <w:rsid w:val="0064626C"/>
    <w:rsid w:val="006C3499"/>
    <w:rsid w:val="007659AB"/>
    <w:rsid w:val="00796D61"/>
    <w:rsid w:val="007F1F8F"/>
    <w:rsid w:val="00840A41"/>
    <w:rsid w:val="00AC0FED"/>
    <w:rsid w:val="00AE3D60"/>
    <w:rsid w:val="00AE45E5"/>
    <w:rsid w:val="00B356E4"/>
    <w:rsid w:val="00BD4165"/>
    <w:rsid w:val="00CF12AF"/>
    <w:rsid w:val="00D250A7"/>
    <w:rsid w:val="00D37C7C"/>
    <w:rsid w:val="00D95DB2"/>
    <w:rsid w:val="00DD3DE2"/>
    <w:rsid w:val="00F01741"/>
    <w:rsid w:val="00F2336D"/>
    <w:rsid w:val="00FB5E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F82F8"/>
  <w15:chartTrackingRefBased/>
  <w15:docId w15:val="{5A7737B9-A112-3543-86B1-27241959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2AF"/>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CF12AF"/>
    <w:pPr>
      <w:keepNext/>
      <w:keepLines/>
      <w:widowControl/>
      <w:spacing w:before="480" w:after="120"/>
      <w:outlineLvl w:val="0"/>
    </w:pPr>
    <w:rPr>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CF12AF"/>
    <w:rPr>
      <w:rFonts w:ascii="Arial" w:eastAsia="Arial" w:hAnsi="Arial" w:cs="Arial"/>
      <w:b/>
      <w:sz w:val="48"/>
      <w:szCs w:val="48"/>
      <w:lang w:val="en-GB"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styleId="Paragraphedeliste">
    <w:name w:val="List Paragraph"/>
    <w:basedOn w:val="Normal"/>
    <w:uiPriority w:val="34"/>
    <w:qFormat/>
    <w:rsid w:val="00CF12AF"/>
    <w:pPr>
      <w:ind w:left="720"/>
      <w:contextualSpacing/>
    </w:pPr>
    <w:rPr>
      <w:rFonts w:cs="Mangal"/>
      <w:szCs w:val="21"/>
    </w:rPr>
  </w:style>
  <w:style w:type="character" w:customStyle="1" w:styleId="UnresolvedMention">
    <w:name w:val="Unresolved Mention"/>
    <w:basedOn w:val="Policepardfaut"/>
    <w:uiPriority w:val="99"/>
    <w:semiHidden/>
    <w:unhideWhenUsed/>
    <w:rsid w:val="00796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nangoulins@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dpo@ffvoile.f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1358</Words>
  <Characters>7474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Pascal DELORME</cp:lastModifiedBy>
  <cp:revision>2</cp:revision>
  <cp:lastPrinted>2024-03-28T11:02:00Z</cp:lastPrinted>
  <dcterms:created xsi:type="dcterms:W3CDTF">2024-05-04T13:26:00Z</dcterms:created>
  <dcterms:modified xsi:type="dcterms:W3CDTF">2024-05-04T13:26:00Z</dcterms:modified>
</cp:coreProperties>
</file>