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BADFE" w14:textId="77777777" w:rsidR="00E82EBF" w:rsidRDefault="00E82EBF" w:rsidP="00C0740D">
      <w:pPr>
        <w:pStyle w:val="Titre1"/>
        <w:spacing w:before="0" w:after="0"/>
        <w:jc w:val="both"/>
        <w:rPr>
          <w:sz w:val="20"/>
          <w:szCs w:val="20"/>
          <w:lang w:val="fr-FR"/>
        </w:rPr>
      </w:pPr>
    </w:p>
    <w:p w14:paraId="237EBE05" w14:textId="77777777" w:rsidR="00E82EBF" w:rsidRDefault="00E82EBF" w:rsidP="00C0740D">
      <w:pPr>
        <w:pStyle w:val="Titre1"/>
        <w:tabs>
          <w:tab w:val="left" w:pos="516"/>
        </w:tabs>
        <w:spacing w:before="0" w:after="0"/>
        <w:jc w:val="both"/>
        <w:rPr>
          <w:sz w:val="20"/>
          <w:szCs w:val="20"/>
          <w:lang w:val="fr-FR"/>
        </w:rPr>
      </w:pPr>
      <w:r>
        <w:rPr>
          <w:sz w:val="20"/>
          <w:szCs w:val="20"/>
          <w:lang w:val="fr-FR"/>
        </w:rPr>
        <w:tab/>
      </w:r>
    </w:p>
    <w:p w14:paraId="504C8A00" w14:textId="77777777" w:rsidR="00E82EBF" w:rsidRDefault="00E82EBF" w:rsidP="00C0740D">
      <w:pPr>
        <w:pStyle w:val="Titre1"/>
        <w:spacing w:before="0" w:after="0"/>
        <w:jc w:val="both"/>
        <w:rPr>
          <w:sz w:val="20"/>
          <w:szCs w:val="20"/>
          <w:lang w:val="fr-FR"/>
        </w:rPr>
      </w:pPr>
    </w:p>
    <w:p w14:paraId="23570715" w14:textId="77777777" w:rsidR="00E82EBF" w:rsidRDefault="00E82EBF" w:rsidP="00C0740D">
      <w:pPr>
        <w:pStyle w:val="Titre1"/>
        <w:spacing w:before="0" w:after="0"/>
        <w:jc w:val="both"/>
        <w:rPr>
          <w:sz w:val="20"/>
          <w:szCs w:val="20"/>
          <w:lang w:val="fr-FR"/>
        </w:rPr>
      </w:pPr>
    </w:p>
    <w:p w14:paraId="5CB76561" w14:textId="77777777" w:rsidR="00E82EBF" w:rsidRDefault="00E82EBF" w:rsidP="00C0740D">
      <w:pPr>
        <w:pStyle w:val="Titre1"/>
        <w:spacing w:before="0" w:after="0"/>
        <w:jc w:val="both"/>
        <w:rPr>
          <w:sz w:val="20"/>
          <w:szCs w:val="20"/>
          <w:lang w:val="fr-FR"/>
        </w:rPr>
      </w:pPr>
    </w:p>
    <w:p w14:paraId="02B90F49" w14:textId="77777777" w:rsidR="00E82EBF" w:rsidRDefault="00E82EBF" w:rsidP="00C0740D">
      <w:pPr>
        <w:pStyle w:val="Titre1"/>
        <w:spacing w:before="0" w:after="0"/>
        <w:jc w:val="both"/>
        <w:rPr>
          <w:sz w:val="20"/>
          <w:szCs w:val="20"/>
          <w:lang w:val="fr-FR"/>
        </w:rPr>
      </w:pPr>
    </w:p>
    <w:p w14:paraId="108C1D38" w14:textId="77777777" w:rsidR="00A83A64" w:rsidRPr="00EE7021" w:rsidRDefault="00A83A64" w:rsidP="00A83A64">
      <w:pPr>
        <w:pStyle w:val="Titre1"/>
        <w:spacing w:before="0"/>
        <w:jc w:val="center"/>
        <w:rPr>
          <w:b w:val="0"/>
          <w:sz w:val="32"/>
          <w:szCs w:val="12"/>
          <w:lang w:val="fr-FR"/>
        </w:rPr>
      </w:pPr>
      <w:r w:rsidRPr="00EE7021">
        <w:rPr>
          <w:b w:val="0"/>
          <w:sz w:val="32"/>
          <w:szCs w:val="12"/>
          <w:lang w:val="fr-FR"/>
        </w:rPr>
        <w:t>AVIS DE COURSE</w:t>
      </w:r>
    </w:p>
    <w:p w14:paraId="6A499B93" w14:textId="77777777" w:rsidR="00A83A64" w:rsidRDefault="00A83A64" w:rsidP="00A83A64">
      <w:pPr>
        <w:ind w:right="-6"/>
        <w:jc w:val="center"/>
        <w:rPr>
          <w:sz w:val="22"/>
        </w:rPr>
      </w:pPr>
    </w:p>
    <w:p w14:paraId="24E24A05" w14:textId="77777777" w:rsidR="00A83A64" w:rsidRDefault="00A83A64" w:rsidP="00A83A64">
      <w:pPr>
        <w:ind w:right="-6"/>
        <w:jc w:val="center"/>
        <w:rPr>
          <w:b/>
          <w:sz w:val="28"/>
        </w:rPr>
      </w:pPr>
      <w:r w:rsidRPr="00A54959">
        <w:rPr>
          <w:b/>
          <w:sz w:val="28"/>
        </w:rPr>
        <w:t>RAID DES OISEAU</w:t>
      </w:r>
      <w:r>
        <w:rPr>
          <w:b/>
          <w:sz w:val="28"/>
        </w:rPr>
        <w:t>X NEMEA</w:t>
      </w:r>
    </w:p>
    <w:p w14:paraId="183E5FB6" w14:textId="721FA362" w:rsidR="00A83A64" w:rsidRPr="00A54959" w:rsidRDefault="0005158D" w:rsidP="00A83A64">
      <w:pPr>
        <w:ind w:right="-6"/>
        <w:jc w:val="center"/>
        <w:rPr>
          <w:b/>
          <w:sz w:val="28"/>
        </w:rPr>
      </w:pPr>
      <w:r>
        <w:rPr>
          <w:b/>
          <w:sz w:val="28"/>
        </w:rPr>
        <w:t>5</w:t>
      </w:r>
      <w:r w:rsidR="00A83A64" w:rsidRPr="00C9714A">
        <w:rPr>
          <w:b/>
          <w:sz w:val="28"/>
          <w:vertAlign w:val="superscript"/>
        </w:rPr>
        <w:t>ème</w:t>
      </w:r>
      <w:r w:rsidR="00A83A64">
        <w:rPr>
          <w:b/>
          <w:sz w:val="28"/>
        </w:rPr>
        <w:t xml:space="preserve"> EDITION</w:t>
      </w:r>
    </w:p>
    <w:p w14:paraId="2BEA7DF1" w14:textId="58808F2A" w:rsidR="00A83A64" w:rsidRPr="00A54959" w:rsidRDefault="0005158D" w:rsidP="00A83A64">
      <w:pPr>
        <w:tabs>
          <w:tab w:val="left" w:pos="9356"/>
        </w:tabs>
        <w:ind w:right="-6"/>
        <w:jc w:val="center"/>
      </w:pPr>
      <w:r>
        <w:t>5</w:t>
      </w:r>
      <w:r w:rsidR="00C933C5">
        <w:t xml:space="preserve"> et </w:t>
      </w:r>
      <w:r>
        <w:t>6 avril 2025</w:t>
      </w:r>
    </w:p>
    <w:p w14:paraId="5DEE6290" w14:textId="77777777" w:rsidR="00A83A64" w:rsidRPr="0081740A" w:rsidRDefault="00A83A64" w:rsidP="00A83A64">
      <w:pPr>
        <w:ind w:right="-6"/>
        <w:jc w:val="center"/>
      </w:pPr>
      <w:r w:rsidRPr="0081740A">
        <w:t>Cercle Nautique du Ferret</w:t>
      </w:r>
    </w:p>
    <w:p w14:paraId="1D480A41" w14:textId="4C9BA685" w:rsidR="00A83A64" w:rsidRDefault="0005158D" w:rsidP="00A83A64">
      <w:pPr>
        <w:jc w:val="center"/>
      </w:pPr>
      <w:r>
        <w:t>Grade 5a</w:t>
      </w:r>
    </w:p>
    <w:p w14:paraId="6FBE0E37" w14:textId="04341A92" w:rsidR="00A83A64" w:rsidRPr="0081740A" w:rsidRDefault="00A83A64" w:rsidP="00A83A64">
      <w:pPr>
        <w:jc w:val="center"/>
      </w:pPr>
      <w:r>
        <w:t>F18</w:t>
      </w:r>
      <w:r w:rsidR="00D666C6">
        <w:t>, F16</w:t>
      </w:r>
      <w:r w:rsidR="0005158D">
        <w:t>, D18, HC16</w:t>
      </w:r>
      <w:r>
        <w:t xml:space="preserve"> </w:t>
      </w:r>
      <w:r w:rsidR="00297280">
        <w:t>et</w:t>
      </w:r>
      <w:r>
        <w:t xml:space="preserve"> INC</w:t>
      </w:r>
    </w:p>
    <w:p w14:paraId="6934536E" w14:textId="77777777" w:rsidR="00A83A64" w:rsidRDefault="00A83A64" w:rsidP="00C0740D">
      <w:pPr>
        <w:ind w:left="709"/>
        <w:jc w:val="both"/>
        <w:rPr>
          <w:sz w:val="20"/>
          <w:szCs w:val="20"/>
          <w:lang w:val="fr"/>
        </w:rPr>
      </w:pPr>
      <w:bookmarkStart w:id="0" w:name="_Hlk88915214"/>
    </w:p>
    <w:p w14:paraId="1771A21E" w14:textId="77777777" w:rsidR="007E75F9" w:rsidRDefault="007E75F9" w:rsidP="00C0740D">
      <w:pPr>
        <w:ind w:left="709"/>
        <w:jc w:val="both"/>
        <w:rPr>
          <w:sz w:val="20"/>
          <w:szCs w:val="20"/>
          <w:lang w:val="fr"/>
        </w:rPr>
      </w:pPr>
      <w:r w:rsidRPr="00E55804">
        <w:rPr>
          <w:sz w:val="20"/>
          <w:szCs w:val="20"/>
          <w:lang w:val="fr"/>
        </w:rPr>
        <w:t xml:space="preserve">La mention [NP] dans une règle signifie qu’un bateau ne peut pas réclamer (No </w:t>
      </w:r>
      <w:proofErr w:type="spellStart"/>
      <w:r w:rsidRPr="00E55804">
        <w:rPr>
          <w:sz w:val="20"/>
          <w:szCs w:val="20"/>
          <w:lang w:val="fr"/>
        </w:rPr>
        <w:t>Protest</w:t>
      </w:r>
      <w:proofErr w:type="spellEnd"/>
      <w:r w:rsidRPr="00E55804">
        <w:rPr>
          <w:sz w:val="20"/>
          <w:szCs w:val="20"/>
          <w:lang w:val="fr"/>
        </w:rPr>
        <w:t xml:space="preserve">) contre un autre bateau pour avoir enfreint cette règle. Cela modifie la RCV 60.1(a). </w:t>
      </w:r>
    </w:p>
    <w:bookmarkEnd w:id="0"/>
    <w:p w14:paraId="7D6515BD" w14:textId="77777777" w:rsidR="00A83A64" w:rsidRDefault="00A83A64" w:rsidP="00C0740D">
      <w:pPr>
        <w:ind w:left="709"/>
        <w:jc w:val="both"/>
        <w:rPr>
          <w:sz w:val="20"/>
          <w:szCs w:val="20"/>
        </w:rPr>
      </w:pPr>
    </w:p>
    <w:p w14:paraId="37C07E24" w14:textId="77777777" w:rsidR="00EE7021" w:rsidRPr="00CD328B" w:rsidRDefault="00EE7021" w:rsidP="00EE7021">
      <w:pPr>
        <w:ind w:left="709"/>
        <w:jc w:val="both"/>
        <w:rPr>
          <w:b/>
          <w:bCs/>
          <w:iCs/>
          <w:sz w:val="20"/>
          <w:szCs w:val="20"/>
          <w:lang w:val="fr"/>
        </w:rPr>
      </w:pPr>
      <w:r w:rsidRPr="00CD328B">
        <w:rPr>
          <w:b/>
          <w:bCs/>
          <w:iCs/>
          <w:sz w:val="20"/>
          <w:szCs w:val="20"/>
          <w:lang w:val="fr"/>
        </w:rPr>
        <w:t>Préambule</w:t>
      </w:r>
    </w:p>
    <w:p w14:paraId="0964719C" w14:textId="77777777" w:rsidR="00EE7021" w:rsidRPr="00CD328B" w:rsidRDefault="00EE7021" w:rsidP="00B77EA7">
      <w:pPr>
        <w:ind w:firstLine="709"/>
        <w:jc w:val="both"/>
        <w:rPr>
          <w:b/>
          <w:bCs/>
          <w:sz w:val="21"/>
          <w:szCs w:val="21"/>
          <w:lang w:bidi="ar-SA"/>
        </w:rPr>
      </w:pPr>
      <w:r w:rsidRPr="00CD328B">
        <w:rPr>
          <w:b/>
          <w:bCs/>
          <w:sz w:val="21"/>
          <w:szCs w:val="21"/>
          <w:lang w:bidi="ar-SA"/>
        </w:rPr>
        <w:t>Prévention des violences et incivilités</w:t>
      </w:r>
    </w:p>
    <w:p w14:paraId="6D6723D8" w14:textId="77777777" w:rsidR="00EE7021" w:rsidRPr="00CD328B" w:rsidRDefault="00EE7021" w:rsidP="00EE7021">
      <w:pPr>
        <w:ind w:left="709"/>
        <w:jc w:val="both"/>
        <w:rPr>
          <w:i/>
          <w:sz w:val="16"/>
          <w:szCs w:val="16"/>
          <w:lang w:val="fr"/>
        </w:rPr>
      </w:pPr>
    </w:p>
    <w:p w14:paraId="28D6FBD3" w14:textId="77777777" w:rsidR="00EE7021" w:rsidRPr="00CD328B" w:rsidRDefault="00EE7021" w:rsidP="00EE7021">
      <w:pPr>
        <w:widowControl/>
        <w:suppressAutoHyphens w:val="0"/>
        <w:ind w:left="709"/>
        <w:jc w:val="both"/>
        <w:rPr>
          <w:rFonts w:ascii="Calibri" w:eastAsia="Times New Roman" w:hAnsi="Calibri" w:cs="Calibri"/>
          <w:sz w:val="22"/>
          <w:szCs w:val="22"/>
          <w:lang w:eastAsia="fr-FR" w:bidi="ar-SA"/>
        </w:rPr>
      </w:pPr>
      <w:r w:rsidRPr="00CD328B">
        <w:rPr>
          <w:rFonts w:eastAsia="Times New Roman"/>
          <w:sz w:val="20"/>
          <w:szCs w:val="20"/>
          <w:lang w:eastAsia="fr-FR" w:bidi="ar-SA"/>
        </w:rPr>
        <w:t>La FFVoile rappelle que les manifestations sportives sont avant tout un espace d’échanges et de partages ouvert et accessible à toutes et à tous. </w:t>
      </w:r>
    </w:p>
    <w:p w14:paraId="0D3EA805" w14:textId="6854470B" w:rsidR="00EE7021" w:rsidRPr="00CD328B" w:rsidRDefault="00EE7021" w:rsidP="007E10B2">
      <w:pPr>
        <w:widowControl/>
        <w:suppressAutoHyphens w:val="0"/>
        <w:ind w:left="709"/>
        <w:jc w:val="both"/>
        <w:rPr>
          <w:rFonts w:ascii="Calibri" w:eastAsia="Times New Roman" w:hAnsi="Calibri" w:cs="Calibri"/>
          <w:sz w:val="22"/>
          <w:szCs w:val="22"/>
          <w:lang w:eastAsia="fr-FR" w:bidi="ar-SA"/>
        </w:rPr>
      </w:pPr>
      <w:proofErr w:type="spellStart"/>
      <w:r w:rsidRPr="00CD328B">
        <w:rPr>
          <w:rFonts w:eastAsia="Times New Roman"/>
          <w:sz w:val="20"/>
          <w:szCs w:val="20"/>
          <w:lang w:eastAsia="fr-FR" w:bidi="ar-SA"/>
        </w:rPr>
        <w:t>A</w:t>
      </w:r>
      <w:proofErr w:type="spellEnd"/>
      <w:r w:rsidRPr="00CD328B">
        <w:rPr>
          <w:rFonts w:eastAsia="Times New Roman"/>
          <w:sz w:val="20"/>
          <w:szCs w:val="20"/>
          <w:lang w:eastAsia="fr-FR" w:bidi="ar-SA"/>
        </w:rPr>
        <w:t xml:space="preserve"> ce titre, il est demandé aux concurrents et aux accompagnateurs de se comporter en toutes circonstances, à terre comme sur l’eau, de façon courtoise et respectueuse indépendamment de l’origine, du genre ou de l’orientation sexuelle des autres participants.</w:t>
      </w:r>
    </w:p>
    <w:p w14:paraId="584FD8A8" w14:textId="77777777" w:rsidR="007E75F9" w:rsidRPr="00E55804" w:rsidRDefault="007E75F9" w:rsidP="00C0740D">
      <w:pPr>
        <w:tabs>
          <w:tab w:val="left" w:pos="1384"/>
        </w:tabs>
        <w:ind w:left="108"/>
        <w:jc w:val="both"/>
        <w:rPr>
          <w:sz w:val="20"/>
          <w:szCs w:val="20"/>
        </w:rPr>
      </w:pPr>
    </w:p>
    <w:p w14:paraId="0A3782B2" w14:textId="77777777" w:rsidR="007E75F9" w:rsidRPr="002D3B9F" w:rsidRDefault="007E75F9" w:rsidP="00C0740D">
      <w:pPr>
        <w:widowControl/>
        <w:tabs>
          <w:tab w:val="left" w:pos="709"/>
        </w:tabs>
        <w:jc w:val="both"/>
        <w:rPr>
          <w:b/>
          <w:sz w:val="22"/>
          <w:szCs w:val="22"/>
          <w:lang w:val="fr"/>
        </w:rPr>
      </w:pPr>
      <w:r w:rsidRPr="002D3B9F">
        <w:rPr>
          <w:b/>
          <w:sz w:val="22"/>
          <w:szCs w:val="22"/>
          <w:lang w:val="fr"/>
        </w:rPr>
        <w:t>1</w:t>
      </w:r>
      <w:r w:rsidRPr="002D3B9F">
        <w:rPr>
          <w:b/>
          <w:sz w:val="22"/>
          <w:szCs w:val="22"/>
          <w:lang w:val="fr"/>
        </w:rPr>
        <w:tab/>
        <w:t>REGLES</w:t>
      </w:r>
    </w:p>
    <w:p w14:paraId="0E9D9C17" w14:textId="77777777" w:rsidR="007E75F9" w:rsidRDefault="007E75F9" w:rsidP="00C0740D">
      <w:pPr>
        <w:ind w:left="709"/>
        <w:jc w:val="both"/>
        <w:rPr>
          <w:sz w:val="20"/>
          <w:szCs w:val="20"/>
          <w:lang w:val="fr"/>
        </w:rPr>
      </w:pPr>
      <w:r w:rsidRPr="00E55804">
        <w:rPr>
          <w:sz w:val="20"/>
          <w:szCs w:val="20"/>
          <w:lang w:val="fr"/>
        </w:rPr>
        <w:t xml:space="preserve">L’épreuve est régie par </w:t>
      </w:r>
    </w:p>
    <w:p w14:paraId="4F79E563" w14:textId="77777777" w:rsidR="007E75F9" w:rsidRPr="00E55804" w:rsidRDefault="00296C70" w:rsidP="00C0740D">
      <w:pPr>
        <w:tabs>
          <w:tab w:val="left" w:pos="709"/>
        </w:tabs>
        <w:jc w:val="both"/>
        <w:rPr>
          <w:sz w:val="20"/>
          <w:szCs w:val="20"/>
        </w:rPr>
      </w:pPr>
      <w:r w:rsidRPr="002D3B9F">
        <w:rPr>
          <w:bCs/>
          <w:sz w:val="20"/>
          <w:szCs w:val="20"/>
          <w:lang w:val="fr"/>
        </w:rPr>
        <w:t>1.1</w:t>
      </w:r>
      <w:r>
        <w:rPr>
          <w:rFonts w:eastAsia="Times New Roman"/>
          <w:b/>
          <w:sz w:val="20"/>
          <w:szCs w:val="20"/>
        </w:rPr>
        <w:tab/>
      </w:r>
      <w:r w:rsidR="007E75F9">
        <w:rPr>
          <w:sz w:val="20"/>
          <w:szCs w:val="20"/>
          <w:lang w:val="fr"/>
        </w:rPr>
        <w:t xml:space="preserve">- </w:t>
      </w:r>
      <w:r w:rsidR="007E75F9" w:rsidRPr="00E55804">
        <w:rPr>
          <w:sz w:val="20"/>
          <w:szCs w:val="20"/>
          <w:lang w:val="fr"/>
        </w:rPr>
        <w:t xml:space="preserve">les règles telles que définies dans </w:t>
      </w:r>
      <w:r w:rsidR="007E75F9" w:rsidRPr="00E55804">
        <w:rPr>
          <w:i/>
          <w:sz w:val="20"/>
          <w:szCs w:val="20"/>
          <w:lang w:val="fr"/>
        </w:rPr>
        <w:t>Les Règles de Course à la Voile.</w:t>
      </w:r>
    </w:p>
    <w:p w14:paraId="51198393" w14:textId="77777777" w:rsidR="00247D37" w:rsidRDefault="007E75F9" w:rsidP="00247D37">
      <w:pPr>
        <w:widowControl/>
        <w:tabs>
          <w:tab w:val="left" w:pos="709"/>
        </w:tabs>
        <w:jc w:val="both"/>
        <w:rPr>
          <w:sz w:val="20"/>
          <w:szCs w:val="20"/>
          <w:lang w:val="fr"/>
        </w:rPr>
      </w:pPr>
      <w:r w:rsidRPr="002D3B9F">
        <w:rPr>
          <w:bCs/>
          <w:sz w:val="20"/>
          <w:szCs w:val="20"/>
          <w:lang w:val="fr"/>
        </w:rPr>
        <w:t>1.3</w:t>
      </w:r>
      <w:r w:rsidRPr="00E55804">
        <w:rPr>
          <w:b/>
          <w:sz w:val="20"/>
          <w:szCs w:val="20"/>
          <w:lang w:val="fr"/>
        </w:rPr>
        <w:tab/>
      </w:r>
      <w:r w:rsidRPr="00A67473">
        <w:rPr>
          <w:sz w:val="20"/>
          <w:szCs w:val="20"/>
          <w:lang w:val="fr"/>
        </w:rPr>
        <w:t>- les règlements fédéraux</w:t>
      </w:r>
      <w:r w:rsidR="00247D37">
        <w:rPr>
          <w:sz w:val="20"/>
          <w:szCs w:val="20"/>
          <w:lang w:val="fr"/>
        </w:rPr>
        <w:t>.</w:t>
      </w:r>
    </w:p>
    <w:p w14:paraId="6550E3E6" w14:textId="77777777" w:rsidR="007E75F9" w:rsidRPr="00E55804" w:rsidRDefault="007E75F9" w:rsidP="00C0740D">
      <w:pPr>
        <w:widowControl/>
        <w:jc w:val="both"/>
        <w:rPr>
          <w:b/>
          <w:sz w:val="20"/>
          <w:szCs w:val="20"/>
          <w:lang w:val="fr"/>
        </w:rPr>
      </w:pPr>
    </w:p>
    <w:p w14:paraId="6B43D9C6" w14:textId="77777777" w:rsidR="007E75F9" w:rsidRPr="002D3B9F" w:rsidRDefault="007E75F9" w:rsidP="00C0740D">
      <w:pPr>
        <w:widowControl/>
        <w:tabs>
          <w:tab w:val="left" w:pos="709"/>
        </w:tabs>
        <w:jc w:val="both"/>
        <w:rPr>
          <w:b/>
          <w:sz w:val="22"/>
          <w:szCs w:val="22"/>
          <w:lang w:val="fr"/>
        </w:rPr>
      </w:pPr>
      <w:r w:rsidRPr="002D3B9F">
        <w:rPr>
          <w:b/>
          <w:sz w:val="22"/>
          <w:szCs w:val="22"/>
          <w:lang w:val="fr"/>
        </w:rPr>
        <w:t>2</w:t>
      </w:r>
      <w:r w:rsidRPr="002D3B9F">
        <w:rPr>
          <w:b/>
          <w:sz w:val="22"/>
          <w:szCs w:val="22"/>
          <w:lang w:val="fr"/>
        </w:rPr>
        <w:tab/>
        <w:t>INSTRUCTIONS DE COURSE (IC)</w:t>
      </w:r>
    </w:p>
    <w:p w14:paraId="25067E5D" w14:textId="749F6D68" w:rsidR="007E75F9" w:rsidRPr="00E55804" w:rsidRDefault="007E75F9" w:rsidP="00C0740D">
      <w:pPr>
        <w:widowControl/>
        <w:tabs>
          <w:tab w:val="left" w:pos="709"/>
        </w:tabs>
        <w:jc w:val="both"/>
        <w:rPr>
          <w:i/>
          <w:color w:val="FF0000"/>
          <w:sz w:val="20"/>
          <w:szCs w:val="20"/>
          <w:lang w:val="fr"/>
        </w:rPr>
      </w:pPr>
      <w:r w:rsidRPr="002D3B9F">
        <w:rPr>
          <w:bCs/>
          <w:sz w:val="20"/>
          <w:szCs w:val="20"/>
          <w:lang w:val="fr"/>
        </w:rPr>
        <w:t>2.</w:t>
      </w:r>
      <w:r w:rsidR="00206C87">
        <w:rPr>
          <w:bCs/>
          <w:sz w:val="20"/>
          <w:szCs w:val="20"/>
          <w:lang w:val="fr"/>
        </w:rPr>
        <w:t>1</w:t>
      </w:r>
      <w:r w:rsidRPr="00E55804">
        <w:rPr>
          <w:b/>
          <w:sz w:val="20"/>
          <w:szCs w:val="20"/>
          <w:lang w:val="fr"/>
        </w:rPr>
        <w:tab/>
      </w:r>
      <w:r w:rsidRPr="00E55804">
        <w:rPr>
          <w:sz w:val="20"/>
          <w:szCs w:val="20"/>
          <w:lang w:val="fr"/>
        </w:rPr>
        <w:t>Les IC seront affichées selon la prescription fédérale</w:t>
      </w:r>
      <w:r w:rsidR="00247D37">
        <w:rPr>
          <w:sz w:val="20"/>
          <w:szCs w:val="20"/>
          <w:lang w:val="fr"/>
        </w:rPr>
        <w:t xml:space="preserve"> : sur le tableau d’affichage </w:t>
      </w:r>
      <w:r w:rsidR="007E10B2" w:rsidRPr="00CD328B">
        <w:rPr>
          <w:sz w:val="20"/>
          <w:szCs w:val="20"/>
          <w:lang w:val="fr"/>
        </w:rPr>
        <w:t>du CNF.</w:t>
      </w:r>
    </w:p>
    <w:p w14:paraId="052A6BF6" w14:textId="77777777" w:rsidR="007E75F9" w:rsidRPr="00E55804" w:rsidRDefault="007E75F9" w:rsidP="000E2115">
      <w:pPr>
        <w:tabs>
          <w:tab w:val="left" w:pos="709"/>
        </w:tabs>
        <w:ind w:left="705" w:hanging="705"/>
        <w:jc w:val="both"/>
        <w:rPr>
          <w:b/>
          <w:sz w:val="20"/>
          <w:szCs w:val="20"/>
          <w:lang w:val="fr"/>
        </w:rPr>
      </w:pPr>
      <w:r w:rsidRPr="002D3B9F">
        <w:rPr>
          <w:bCs/>
          <w:sz w:val="20"/>
          <w:szCs w:val="20"/>
          <w:lang w:val="fr"/>
        </w:rPr>
        <w:t>2.</w:t>
      </w:r>
      <w:r w:rsidR="00206C87">
        <w:rPr>
          <w:bCs/>
          <w:sz w:val="20"/>
          <w:szCs w:val="20"/>
          <w:lang w:val="fr"/>
        </w:rPr>
        <w:t>2</w:t>
      </w:r>
      <w:r w:rsidRPr="00E55804">
        <w:rPr>
          <w:b/>
          <w:sz w:val="20"/>
          <w:szCs w:val="20"/>
          <w:lang w:val="fr"/>
        </w:rPr>
        <w:tab/>
      </w:r>
      <w:r w:rsidRPr="00E55804">
        <w:rPr>
          <w:sz w:val="20"/>
          <w:szCs w:val="20"/>
          <w:lang w:val="fr"/>
        </w:rPr>
        <w:t>Les IC seront disponibles</w:t>
      </w:r>
      <w:r w:rsidR="0044239A">
        <w:rPr>
          <w:sz w:val="20"/>
          <w:szCs w:val="20"/>
          <w:lang w:val="fr"/>
        </w:rPr>
        <w:t xml:space="preserve"> une semaine avant l’événement</w:t>
      </w:r>
      <w:r w:rsidRPr="00E55804">
        <w:rPr>
          <w:sz w:val="20"/>
          <w:szCs w:val="20"/>
          <w:lang w:val="fr"/>
        </w:rPr>
        <w:t xml:space="preserve"> en version électronique à l’adresse </w:t>
      </w:r>
      <w:r w:rsidRPr="007F6438">
        <w:rPr>
          <w:sz w:val="20"/>
          <w:szCs w:val="20"/>
          <w:lang w:val="fr"/>
        </w:rPr>
        <w:t>suivante</w:t>
      </w:r>
      <w:r w:rsidR="000E2115">
        <w:rPr>
          <w:sz w:val="20"/>
          <w:szCs w:val="20"/>
          <w:lang w:val="fr"/>
        </w:rPr>
        <w:t xml:space="preserve"> : </w:t>
      </w:r>
      <w:hyperlink r:id="rId7" w:history="1">
        <w:r w:rsidR="00C672C0">
          <w:rPr>
            <w:rStyle w:val="Lienhypertexte"/>
            <w:sz w:val="20"/>
            <w:szCs w:val="20"/>
            <w:lang w:val="fr"/>
          </w:rPr>
          <w:t>www.capferret-voile.fr/raiddesoiseaux</w:t>
        </w:r>
      </w:hyperlink>
    </w:p>
    <w:p w14:paraId="477C7C5B" w14:textId="77777777" w:rsidR="000E2115" w:rsidRDefault="000E2115" w:rsidP="00C0740D">
      <w:pPr>
        <w:jc w:val="both"/>
        <w:rPr>
          <w:b/>
          <w:sz w:val="20"/>
          <w:szCs w:val="20"/>
          <w:lang w:val="fr"/>
        </w:rPr>
      </w:pPr>
    </w:p>
    <w:p w14:paraId="0DBB8D8C" w14:textId="77777777" w:rsidR="007E75F9" w:rsidRPr="002D3B9F" w:rsidRDefault="007E75F9" w:rsidP="00C0740D">
      <w:pPr>
        <w:jc w:val="both"/>
        <w:rPr>
          <w:rFonts w:eastAsia="Times New Roman"/>
          <w:b/>
          <w:sz w:val="22"/>
          <w:szCs w:val="22"/>
        </w:rPr>
      </w:pPr>
      <w:r w:rsidRPr="002D3B9F">
        <w:rPr>
          <w:b/>
          <w:sz w:val="22"/>
          <w:szCs w:val="22"/>
          <w:lang w:val="fr"/>
        </w:rPr>
        <w:t>3</w:t>
      </w:r>
      <w:r w:rsidRPr="002D3B9F">
        <w:rPr>
          <w:rFonts w:eastAsia="Times New Roman"/>
          <w:b/>
          <w:sz w:val="22"/>
          <w:szCs w:val="22"/>
        </w:rPr>
        <w:tab/>
      </w:r>
      <w:r w:rsidRPr="002D3B9F">
        <w:rPr>
          <w:b/>
          <w:sz w:val="22"/>
          <w:szCs w:val="22"/>
          <w:lang w:val="fr"/>
        </w:rPr>
        <w:t>COMMUNICATION</w:t>
      </w:r>
    </w:p>
    <w:p w14:paraId="30755948" w14:textId="63598673" w:rsidR="00F4466F" w:rsidRPr="00F4466F" w:rsidRDefault="007E75F9" w:rsidP="00F4466F">
      <w:pPr>
        <w:tabs>
          <w:tab w:val="left" w:pos="709"/>
        </w:tabs>
        <w:ind w:left="708" w:hanging="708"/>
        <w:jc w:val="both"/>
        <w:rPr>
          <w:rFonts w:eastAsia="Times New Roman"/>
          <w:color w:val="FF0000"/>
          <w:sz w:val="20"/>
          <w:szCs w:val="20"/>
        </w:rPr>
      </w:pPr>
      <w:r w:rsidRPr="007E75F9">
        <w:rPr>
          <w:rFonts w:eastAsia="Times New Roman"/>
          <w:b/>
          <w:sz w:val="20"/>
          <w:szCs w:val="20"/>
        </w:rPr>
        <w:tab/>
      </w:r>
      <w:r w:rsidR="00F4466F" w:rsidRPr="00CD328B">
        <w:rPr>
          <w:sz w:val="20"/>
          <w:szCs w:val="20"/>
          <w:lang w:val="fr"/>
        </w:rPr>
        <w:t>[DP] [NP] Pendant qu’il est en course, sauf en cas d’urgence, un bateau ne doit ni émettre ni recevoir de données vocales ou de données qui ne sont pas disponibles pour tous les bateaux.</w:t>
      </w:r>
    </w:p>
    <w:p w14:paraId="68CC7CAE" w14:textId="20EEFB65" w:rsidR="007E75F9" w:rsidRPr="00E55804" w:rsidRDefault="007E75F9" w:rsidP="00F4466F">
      <w:pPr>
        <w:tabs>
          <w:tab w:val="left" w:pos="709"/>
        </w:tabs>
        <w:ind w:left="708" w:hanging="708"/>
        <w:jc w:val="both"/>
        <w:rPr>
          <w:b/>
          <w:sz w:val="20"/>
          <w:szCs w:val="20"/>
          <w:lang w:val="fr"/>
        </w:rPr>
      </w:pPr>
    </w:p>
    <w:p w14:paraId="07D804BE" w14:textId="77777777" w:rsidR="007E75F9" w:rsidRPr="002D3B9F" w:rsidRDefault="007E75F9" w:rsidP="00C0740D">
      <w:pPr>
        <w:keepNext/>
        <w:keepLines/>
        <w:jc w:val="both"/>
        <w:rPr>
          <w:rFonts w:eastAsia="Times New Roman"/>
          <w:b/>
          <w:sz w:val="22"/>
          <w:szCs w:val="22"/>
        </w:rPr>
      </w:pPr>
      <w:r w:rsidRPr="002D3B9F">
        <w:rPr>
          <w:b/>
          <w:sz w:val="22"/>
          <w:szCs w:val="22"/>
          <w:lang w:val="fr"/>
        </w:rPr>
        <w:t>4</w:t>
      </w:r>
      <w:r w:rsidRPr="002D3B9F">
        <w:rPr>
          <w:rFonts w:eastAsia="Times New Roman"/>
          <w:b/>
          <w:sz w:val="22"/>
          <w:szCs w:val="22"/>
        </w:rPr>
        <w:tab/>
      </w:r>
      <w:r w:rsidRPr="002D3B9F">
        <w:rPr>
          <w:b/>
          <w:sz w:val="22"/>
          <w:szCs w:val="22"/>
          <w:lang w:val="fr"/>
        </w:rPr>
        <w:t>ADMISSIBILITÉ ET INSCRIPTION</w:t>
      </w:r>
    </w:p>
    <w:p w14:paraId="2BB79B1E" w14:textId="77777777" w:rsidR="00640C3C" w:rsidRPr="00640C3C" w:rsidRDefault="00640C3C" w:rsidP="00640C3C">
      <w:pPr>
        <w:ind w:left="709" w:hanging="1"/>
        <w:rPr>
          <w:sz w:val="20"/>
          <w:szCs w:val="20"/>
        </w:rPr>
      </w:pPr>
      <w:bookmarkStart w:id="1" w:name="_Hlk61963513"/>
      <w:r w:rsidRPr="00640C3C">
        <w:rPr>
          <w:sz w:val="20"/>
          <w:szCs w:val="20"/>
          <w:lang w:val="fr"/>
        </w:rPr>
        <w:tab/>
      </w:r>
      <w:r w:rsidRPr="00640C3C">
        <w:rPr>
          <w:sz w:val="20"/>
          <w:szCs w:val="20"/>
        </w:rPr>
        <w:t>Conformément à la RCV76.1, les organisateurs refuseront ou annuleront l’inscription de tous concurrents de nationalité ou arborant la nationalité Russes ou Biélorusses et la participation de bateaux dont le propriétaire ou le gestionnaire est un individu ou une entité Russe ou Biélorusse.</w:t>
      </w:r>
    </w:p>
    <w:p w14:paraId="0307BB0B" w14:textId="3DC68772" w:rsidR="00640C3C" w:rsidRPr="00640C3C" w:rsidRDefault="00640C3C" w:rsidP="00C672C0">
      <w:pPr>
        <w:jc w:val="both"/>
        <w:rPr>
          <w:sz w:val="20"/>
          <w:szCs w:val="20"/>
        </w:rPr>
      </w:pPr>
    </w:p>
    <w:p w14:paraId="053AA539" w14:textId="13D8E64C" w:rsidR="007E75F9" w:rsidRPr="0044239A" w:rsidRDefault="00C672C0" w:rsidP="00C672C0">
      <w:pPr>
        <w:jc w:val="both"/>
        <w:rPr>
          <w:i/>
          <w:color w:val="FF0000"/>
          <w:sz w:val="16"/>
          <w:szCs w:val="16"/>
          <w:lang w:val="fr"/>
        </w:rPr>
      </w:pPr>
      <w:r>
        <w:rPr>
          <w:sz w:val="20"/>
          <w:szCs w:val="20"/>
          <w:lang w:val="fr"/>
        </w:rPr>
        <w:t>4.1</w:t>
      </w:r>
      <w:r>
        <w:rPr>
          <w:sz w:val="20"/>
          <w:szCs w:val="20"/>
          <w:lang w:val="fr"/>
        </w:rPr>
        <w:tab/>
      </w:r>
      <w:r w:rsidR="007E75F9" w:rsidRPr="00E55804">
        <w:rPr>
          <w:sz w:val="20"/>
          <w:szCs w:val="20"/>
          <w:lang w:val="fr"/>
        </w:rPr>
        <w:t>L’épreuve est ouverte à tous les</w:t>
      </w:r>
      <w:r w:rsidR="007E75F9" w:rsidRPr="00E55804">
        <w:rPr>
          <w:color w:val="000000"/>
          <w:sz w:val="20"/>
          <w:szCs w:val="20"/>
          <w:lang w:val="fr"/>
        </w:rPr>
        <w:t xml:space="preserve"> bateaux </w:t>
      </w:r>
      <w:r w:rsidR="007E75F9" w:rsidRPr="00E55804">
        <w:rPr>
          <w:iCs/>
          <w:sz w:val="20"/>
          <w:szCs w:val="20"/>
          <w:lang w:val="fr"/>
        </w:rPr>
        <w:t xml:space="preserve">de la </w:t>
      </w:r>
      <w:bookmarkEnd w:id="1"/>
      <w:r w:rsidR="0044239A" w:rsidRPr="0044239A">
        <w:rPr>
          <w:sz w:val="20"/>
          <w:szCs w:val="20"/>
        </w:rPr>
        <w:t>F18 en conformité avec les règles de jauge de la classe</w:t>
      </w:r>
    </w:p>
    <w:p w14:paraId="35E13806" w14:textId="77777777" w:rsidR="0060696D" w:rsidRPr="00190AB7" w:rsidRDefault="007E75F9" w:rsidP="00C0740D">
      <w:pPr>
        <w:widowControl/>
        <w:tabs>
          <w:tab w:val="left" w:pos="709"/>
        </w:tabs>
        <w:ind w:left="708" w:hanging="708"/>
        <w:jc w:val="both"/>
        <w:rPr>
          <w:sz w:val="16"/>
          <w:szCs w:val="16"/>
          <w:lang w:val="fr"/>
        </w:rPr>
      </w:pPr>
      <w:r w:rsidRPr="002D3B9F">
        <w:rPr>
          <w:bCs/>
          <w:sz w:val="20"/>
          <w:szCs w:val="20"/>
          <w:lang w:val="fr"/>
        </w:rPr>
        <w:t>4</w:t>
      </w:r>
      <w:r w:rsidR="00190AB7" w:rsidRPr="002D3B9F">
        <w:rPr>
          <w:bCs/>
          <w:sz w:val="20"/>
          <w:szCs w:val="20"/>
          <w:lang w:val="fr"/>
        </w:rPr>
        <w:t>.2</w:t>
      </w:r>
      <w:r w:rsidRPr="00E55804">
        <w:rPr>
          <w:b/>
          <w:sz w:val="20"/>
          <w:szCs w:val="20"/>
          <w:lang w:val="fr"/>
        </w:rPr>
        <w:tab/>
      </w:r>
      <w:r w:rsidRPr="00E55804">
        <w:rPr>
          <w:sz w:val="20"/>
          <w:szCs w:val="20"/>
          <w:lang w:val="fr"/>
        </w:rPr>
        <w:t>L’épreuve est ouverte à tous les</w:t>
      </w:r>
      <w:r w:rsidRPr="00E55804">
        <w:rPr>
          <w:color w:val="000000"/>
          <w:sz w:val="20"/>
          <w:szCs w:val="20"/>
          <w:lang w:val="fr"/>
        </w:rPr>
        <w:t xml:space="preserve"> bateaux </w:t>
      </w:r>
      <w:r>
        <w:rPr>
          <w:iCs/>
          <w:sz w:val="20"/>
          <w:szCs w:val="20"/>
          <w:lang w:val="fr"/>
        </w:rPr>
        <w:t xml:space="preserve">en </w:t>
      </w:r>
      <w:r w:rsidR="00297280">
        <w:rPr>
          <w:iCs/>
          <w:sz w:val="20"/>
          <w:szCs w:val="20"/>
          <w:lang w:val="fr"/>
        </w:rPr>
        <w:t>INC</w:t>
      </w:r>
      <w:r>
        <w:rPr>
          <w:iCs/>
          <w:sz w:val="20"/>
          <w:szCs w:val="20"/>
          <w:lang w:val="fr"/>
        </w:rPr>
        <w:t xml:space="preserve"> </w:t>
      </w:r>
      <w:r w:rsidR="00190AB7" w:rsidRPr="00190AB7">
        <w:rPr>
          <w:sz w:val="20"/>
          <w:szCs w:val="20"/>
        </w:rPr>
        <w:t>dont le rating est connu en classe C3 et C1.</w:t>
      </w:r>
    </w:p>
    <w:p w14:paraId="1C2F207D" w14:textId="77777777" w:rsidR="007E75F9" w:rsidRPr="002D3B9F" w:rsidRDefault="007E75F9" w:rsidP="00C0740D">
      <w:pPr>
        <w:widowControl/>
        <w:tabs>
          <w:tab w:val="left" w:pos="709"/>
        </w:tabs>
        <w:jc w:val="both"/>
        <w:rPr>
          <w:bCs/>
          <w:sz w:val="20"/>
          <w:szCs w:val="20"/>
        </w:rPr>
      </w:pPr>
      <w:r w:rsidRPr="002D3B9F">
        <w:rPr>
          <w:bCs/>
          <w:sz w:val="20"/>
          <w:szCs w:val="20"/>
          <w:lang w:val="fr"/>
        </w:rPr>
        <w:t>4.</w:t>
      </w:r>
      <w:r w:rsidR="00190AB7" w:rsidRPr="002D3B9F">
        <w:rPr>
          <w:bCs/>
          <w:sz w:val="20"/>
          <w:szCs w:val="20"/>
          <w:lang w:val="fr"/>
        </w:rPr>
        <w:t>3</w:t>
      </w:r>
      <w:r w:rsidRPr="002D3B9F">
        <w:rPr>
          <w:rFonts w:eastAsia="Times New Roman"/>
          <w:bCs/>
          <w:i/>
          <w:color w:val="FF0000"/>
          <w:sz w:val="20"/>
          <w:szCs w:val="20"/>
        </w:rPr>
        <w:tab/>
      </w:r>
      <w:r w:rsidRPr="002D3B9F">
        <w:rPr>
          <w:bCs/>
          <w:sz w:val="20"/>
          <w:szCs w:val="20"/>
        </w:rPr>
        <w:t>Documents exigibles à l’inscription :</w:t>
      </w:r>
    </w:p>
    <w:p w14:paraId="56FE1AE0" w14:textId="77777777" w:rsidR="007E75F9" w:rsidRPr="00CD5A29" w:rsidRDefault="007E75F9" w:rsidP="00C0740D">
      <w:pPr>
        <w:pStyle w:val="msolistparagraphcxspfirstooeditoreditor0sandboxooeditoreditor1sandboxooeditoreditor0sandboxooeditoreditor3sandboxooeditoreditor0sandboxooeditoreditor1sandboxooeditoreditor0sandbox"/>
        <w:shd w:val="clear" w:color="auto" w:fill="FFFFFF"/>
        <w:spacing w:before="0" w:beforeAutospacing="0" w:after="0" w:afterAutospacing="0"/>
        <w:jc w:val="both"/>
        <w:rPr>
          <w:rFonts w:ascii="Arial" w:hAnsi="Arial" w:cs="Arial"/>
          <w:bCs/>
          <w:sz w:val="20"/>
          <w:szCs w:val="20"/>
        </w:rPr>
      </w:pPr>
      <w:r w:rsidRPr="002D3B9F">
        <w:rPr>
          <w:rFonts w:ascii="Arial" w:eastAsia="Arial" w:hAnsi="Arial" w:cs="Arial"/>
          <w:bCs/>
          <w:sz w:val="20"/>
          <w:szCs w:val="20"/>
          <w:lang w:val="fr" w:eastAsia="zh-CN" w:bidi="hi-IN"/>
        </w:rPr>
        <w:t>4.</w:t>
      </w:r>
      <w:r w:rsidR="00190AB7" w:rsidRPr="002D3B9F">
        <w:rPr>
          <w:rFonts w:ascii="Arial" w:eastAsia="Arial" w:hAnsi="Arial" w:cs="Arial"/>
          <w:bCs/>
          <w:sz w:val="20"/>
          <w:szCs w:val="20"/>
          <w:lang w:val="fr" w:eastAsia="zh-CN" w:bidi="hi-IN"/>
        </w:rPr>
        <w:t>3</w:t>
      </w:r>
      <w:r w:rsidRPr="002D3B9F">
        <w:rPr>
          <w:rFonts w:ascii="Arial" w:eastAsia="Arial" w:hAnsi="Arial" w:cs="Arial"/>
          <w:bCs/>
          <w:sz w:val="20"/>
          <w:szCs w:val="20"/>
          <w:lang w:val="fr" w:eastAsia="zh-CN" w:bidi="hi-IN"/>
        </w:rPr>
        <w:t>.1</w:t>
      </w:r>
      <w:r w:rsidRPr="00CD5A29">
        <w:rPr>
          <w:rFonts w:ascii="Arial" w:hAnsi="Arial" w:cs="Arial"/>
          <w:bCs/>
          <w:i/>
          <w:color w:val="FF0000"/>
          <w:sz w:val="20"/>
          <w:szCs w:val="20"/>
          <w:lang w:eastAsia="zh-CN" w:bidi="hi-IN"/>
        </w:rPr>
        <w:tab/>
      </w:r>
      <w:r w:rsidRPr="00296C70">
        <w:rPr>
          <w:rFonts w:ascii="Arial" w:hAnsi="Arial" w:cs="Arial"/>
          <w:bCs/>
          <w:sz w:val="20"/>
          <w:szCs w:val="20"/>
          <w:u w:val="single"/>
        </w:rPr>
        <w:t>a)</w:t>
      </w:r>
      <w:r w:rsidRPr="0003529C">
        <w:rPr>
          <w:bCs/>
          <w:sz w:val="20"/>
          <w:szCs w:val="20"/>
        </w:rPr>
        <w:t xml:space="preserve"> </w:t>
      </w:r>
      <w:r w:rsidRPr="00CD5A29">
        <w:rPr>
          <w:rFonts w:ascii="Arial" w:hAnsi="Arial" w:cs="Arial"/>
          <w:bCs/>
          <w:sz w:val="20"/>
          <w:szCs w:val="20"/>
        </w:rPr>
        <w:t xml:space="preserve">Pour chaque </w:t>
      </w:r>
      <w:r w:rsidR="0009638F">
        <w:rPr>
          <w:rFonts w:ascii="Arial" w:hAnsi="Arial" w:cs="Arial"/>
          <w:bCs/>
          <w:sz w:val="20"/>
          <w:szCs w:val="20"/>
        </w:rPr>
        <w:t>concurrent</w:t>
      </w:r>
      <w:r>
        <w:rPr>
          <w:rFonts w:ascii="Arial" w:hAnsi="Arial" w:cs="Arial"/>
          <w:bCs/>
          <w:sz w:val="20"/>
          <w:szCs w:val="20"/>
        </w:rPr>
        <w:t xml:space="preserve"> en possession d’une Licence Club </w:t>
      </w:r>
      <w:r w:rsidR="00297280">
        <w:rPr>
          <w:rFonts w:ascii="Arial" w:hAnsi="Arial" w:cs="Arial"/>
          <w:bCs/>
          <w:sz w:val="20"/>
          <w:szCs w:val="20"/>
        </w:rPr>
        <w:t>FF Voile</w:t>
      </w:r>
      <w:r w:rsidRPr="00CD5A29">
        <w:rPr>
          <w:rFonts w:ascii="Arial" w:hAnsi="Arial" w:cs="Arial"/>
          <w:bCs/>
          <w:sz w:val="20"/>
          <w:szCs w:val="20"/>
        </w:rPr>
        <w:t> :</w:t>
      </w:r>
    </w:p>
    <w:p w14:paraId="6D59D771" w14:textId="77777777" w:rsidR="007E75F9" w:rsidRDefault="007E75F9" w:rsidP="004042BE">
      <w:pPr>
        <w:pStyle w:val="msolistparagraphooeditoreditor0sandboxooeditoreditor1sandboxooeditoreditor0sandboxooeditoreditor3sandboxooeditoreditor0sandboxooeditoreditor0sandbox"/>
        <w:numPr>
          <w:ilvl w:val="0"/>
          <w:numId w:val="1"/>
        </w:numPr>
        <w:shd w:val="clear" w:color="auto" w:fill="FFFFFF"/>
        <w:spacing w:before="0" w:beforeAutospacing="0" w:after="0" w:afterAutospacing="0"/>
        <w:ind w:left="993" w:hanging="142"/>
        <w:jc w:val="both"/>
        <w:rPr>
          <w:rFonts w:ascii="Arial" w:hAnsi="Arial" w:cs="Arial"/>
          <w:bCs/>
          <w:sz w:val="20"/>
          <w:szCs w:val="20"/>
        </w:rPr>
      </w:pPr>
      <w:r w:rsidRPr="00CD5A29">
        <w:rPr>
          <w:rFonts w:ascii="Arial" w:hAnsi="Arial" w:cs="Arial"/>
          <w:bCs/>
          <w:sz w:val="20"/>
          <w:szCs w:val="20"/>
        </w:rPr>
        <w:t>la licence</w:t>
      </w:r>
      <w:r>
        <w:rPr>
          <w:rFonts w:ascii="Arial" w:hAnsi="Arial" w:cs="Arial"/>
          <w:bCs/>
          <w:sz w:val="20"/>
          <w:szCs w:val="20"/>
        </w:rPr>
        <w:t xml:space="preserve"> Club</w:t>
      </w:r>
      <w:r w:rsidRPr="00CD5A29">
        <w:rPr>
          <w:rFonts w:ascii="Arial" w:hAnsi="Arial" w:cs="Arial"/>
          <w:bCs/>
          <w:sz w:val="20"/>
          <w:szCs w:val="20"/>
        </w:rPr>
        <w:t xml:space="preserve"> </w:t>
      </w:r>
      <w:r w:rsidR="00297280" w:rsidRPr="00CD5A29">
        <w:rPr>
          <w:rFonts w:ascii="Arial" w:hAnsi="Arial" w:cs="Arial"/>
          <w:bCs/>
          <w:sz w:val="20"/>
          <w:szCs w:val="20"/>
        </w:rPr>
        <w:t>FF Voile</w:t>
      </w:r>
      <w:r w:rsidRPr="00CD5A29">
        <w:rPr>
          <w:rFonts w:ascii="Arial" w:hAnsi="Arial" w:cs="Arial"/>
          <w:bCs/>
          <w:sz w:val="20"/>
          <w:szCs w:val="20"/>
        </w:rPr>
        <w:t xml:space="preserve"> mention « compétition » valide </w:t>
      </w:r>
    </w:p>
    <w:p w14:paraId="2AAB029D" w14:textId="77777777" w:rsidR="0009638F" w:rsidRDefault="0009638F" w:rsidP="0009638F">
      <w:pPr>
        <w:pStyle w:val="msolistparagraphooeditoreditor0sandboxooeditoreditor1sandboxooeditoreditor0sandboxooeditoreditor3sandboxooeditoreditor0sandboxooeditoreditor0sandbox"/>
        <w:shd w:val="clear" w:color="auto" w:fill="FFFFFF"/>
        <w:spacing w:before="0" w:beforeAutospacing="0" w:after="0" w:afterAutospacing="0"/>
        <w:ind w:left="993"/>
        <w:jc w:val="both"/>
        <w:rPr>
          <w:rFonts w:ascii="Arial" w:hAnsi="Arial" w:cs="Arial"/>
          <w:bCs/>
          <w:sz w:val="20"/>
          <w:szCs w:val="20"/>
        </w:rPr>
      </w:pPr>
      <w:r>
        <w:rPr>
          <w:rFonts w:ascii="Arial" w:hAnsi="Arial" w:cs="Arial"/>
          <w:bCs/>
          <w:sz w:val="20"/>
          <w:szCs w:val="20"/>
        </w:rPr>
        <w:t>ou</w:t>
      </w:r>
    </w:p>
    <w:p w14:paraId="7D8FFE8C" w14:textId="77777777" w:rsidR="0009638F" w:rsidRDefault="007E75F9" w:rsidP="004042BE">
      <w:pPr>
        <w:pStyle w:val="msolistparagraphooeditoreditor0sandboxooeditoreditor1sandboxooeditoreditor0sandboxooeditoreditor3sandboxooeditoreditor0sandboxooeditoreditor0sandbox"/>
        <w:numPr>
          <w:ilvl w:val="0"/>
          <w:numId w:val="1"/>
        </w:numPr>
        <w:shd w:val="clear" w:color="auto" w:fill="FFFFFF"/>
        <w:spacing w:before="0" w:beforeAutospacing="0" w:after="0" w:afterAutospacing="0"/>
        <w:ind w:left="993" w:hanging="142"/>
        <w:jc w:val="both"/>
        <w:rPr>
          <w:rFonts w:ascii="Arial" w:hAnsi="Arial" w:cs="Arial"/>
          <w:bCs/>
          <w:sz w:val="20"/>
          <w:szCs w:val="20"/>
        </w:rPr>
      </w:pPr>
      <w:r w:rsidRPr="00BE2E86">
        <w:rPr>
          <w:rFonts w:ascii="Arial" w:hAnsi="Arial" w:cs="Arial"/>
          <w:bCs/>
          <w:sz w:val="20"/>
          <w:szCs w:val="20"/>
        </w:rPr>
        <w:t xml:space="preserve">la licence </w:t>
      </w:r>
      <w:r>
        <w:rPr>
          <w:rFonts w:ascii="Arial" w:hAnsi="Arial" w:cs="Arial"/>
          <w:bCs/>
          <w:sz w:val="20"/>
          <w:szCs w:val="20"/>
        </w:rPr>
        <w:t xml:space="preserve">Club </w:t>
      </w:r>
      <w:r w:rsidR="00297280" w:rsidRPr="00BE2E86">
        <w:rPr>
          <w:rFonts w:ascii="Arial" w:hAnsi="Arial" w:cs="Arial"/>
          <w:bCs/>
          <w:sz w:val="20"/>
          <w:szCs w:val="20"/>
        </w:rPr>
        <w:t>FF Voile</w:t>
      </w:r>
      <w:r w:rsidRPr="00BE2E86">
        <w:rPr>
          <w:rFonts w:ascii="Arial" w:hAnsi="Arial" w:cs="Arial"/>
          <w:bCs/>
          <w:sz w:val="20"/>
          <w:szCs w:val="20"/>
        </w:rPr>
        <w:t xml:space="preserve"> mention « adhésion » ou « pratiqu</w:t>
      </w:r>
      <w:r>
        <w:rPr>
          <w:rFonts w:ascii="Arial" w:hAnsi="Arial" w:cs="Arial"/>
          <w:bCs/>
          <w:sz w:val="20"/>
          <w:szCs w:val="20"/>
        </w:rPr>
        <w:t>ant</w:t>
      </w:r>
      <w:r w:rsidRPr="00BE2E86">
        <w:rPr>
          <w:rFonts w:ascii="Arial" w:hAnsi="Arial" w:cs="Arial"/>
          <w:bCs/>
          <w:sz w:val="20"/>
          <w:szCs w:val="20"/>
        </w:rPr>
        <w:t xml:space="preserve"> » accompagnée</w:t>
      </w:r>
      <w:r w:rsidR="0009638F">
        <w:rPr>
          <w:rFonts w:ascii="Arial" w:hAnsi="Arial" w:cs="Arial"/>
          <w:bCs/>
          <w:sz w:val="20"/>
          <w:szCs w:val="20"/>
        </w:rPr>
        <w:t> :</w:t>
      </w:r>
    </w:p>
    <w:p w14:paraId="182545EF" w14:textId="77777777" w:rsidR="0009638F" w:rsidRDefault="0009638F" w:rsidP="0009638F">
      <w:pPr>
        <w:pStyle w:val="msolistparagraphooeditoreditor0sandboxooeditoreditor1sandboxooeditoreditor0sandboxooeditoreditor3sandboxooeditoreditor0sandboxooeditoreditor0sandbox"/>
        <w:numPr>
          <w:ilvl w:val="0"/>
          <w:numId w:val="4"/>
        </w:numPr>
        <w:shd w:val="clear" w:color="auto" w:fill="FFFFFF"/>
        <w:spacing w:before="0" w:beforeAutospacing="0" w:after="0" w:afterAutospacing="0"/>
        <w:rPr>
          <w:rFonts w:ascii="Arial" w:hAnsi="Arial" w:cs="Arial"/>
          <w:bCs/>
          <w:sz w:val="20"/>
          <w:szCs w:val="20"/>
        </w:rPr>
      </w:pPr>
      <w:r>
        <w:rPr>
          <w:rFonts w:ascii="Arial" w:hAnsi="Arial" w:cs="Arial"/>
          <w:bCs/>
          <w:sz w:val="20"/>
          <w:szCs w:val="20"/>
        </w:rPr>
        <w:t>pour les mineurs, de</w:t>
      </w:r>
      <w:r>
        <w:rPr>
          <w:rFonts w:ascii="Arial" w:hAnsi="Arial" w:cs="Arial"/>
          <w:sz w:val="20"/>
          <w:szCs w:val="20"/>
          <w:lang w:eastAsia="en-US"/>
        </w:rPr>
        <w:t xml:space="preserve"> l'attestation du renseignement d'un questionnaire relatif à l'état de santé du sportif mineur</w:t>
      </w:r>
      <w:r>
        <w:rPr>
          <w:rFonts w:ascii="Arial" w:hAnsi="Arial" w:cs="Arial"/>
          <w:bCs/>
          <w:sz w:val="20"/>
          <w:szCs w:val="20"/>
        </w:rPr>
        <w:t xml:space="preserve">, </w:t>
      </w:r>
    </w:p>
    <w:p w14:paraId="68F8AC13" w14:textId="77777777" w:rsidR="004042BE" w:rsidRPr="0009638F" w:rsidRDefault="0009638F" w:rsidP="0009638F">
      <w:pPr>
        <w:pStyle w:val="msolistparagraphooeditoreditor0sandboxooeditoreditor1sandboxooeditoreditor0sandboxooeditoreditor3sandboxooeditoreditor0sandboxooeditoreditor0sandbox"/>
        <w:numPr>
          <w:ilvl w:val="0"/>
          <w:numId w:val="4"/>
        </w:numPr>
        <w:shd w:val="clear" w:color="auto" w:fill="FFFFFF"/>
        <w:spacing w:before="0" w:beforeAutospacing="0" w:after="0" w:afterAutospacing="0"/>
        <w:jc w:val="both"/>
        <w:rPr>
          <w:rFonts w:ascii="Arial" w:hAnsi="Arial" w:cs="Arial"/>
          <w:bCs/>
          <w:sz w:val="20"/>
          <w:szCs w:val="20"/>
        </w:rPr>
      </w:pPr>
      <w:r w:rsidRPr="0009638F">
        <w:rPr>
          <w:rFonts w:ascii="Arial" w:hAnsi="Arial" w:cs="Arial"/>
          <w:bCs/>
          <w:sz w:val="20"/>
          <w:szCs w:val="20"/>
        </w:rPr>
        <w:t>pour les majeurs, d’un certificat médical de non-contre-indication à la pratique de la voile en compétition datant de moins d’un an.</w:t>
      </w:r>
    </w:p>
    <w:p w14:paraId="26EE5555" w14:textId="751C8FDE" w:rsidR="0009638F" w:rsidRPr="0009638F" w:rsidRDefault="0009638F" w:rsidP="0009638F">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851"/>
        <w:jc w:val="both"/>
        <w:rPr>
          <w:rFonts w:ascii="Arial" w:hAnsi="Arial" w:cs="Arial"/>
          <w:bCs/>
          <w:sz w:val="20"/>
          <w:szCs w:val="20"/>
        </w:rPr>
      </w:pPr>
      <w:r w:rsidRPr="0009638F">
        <w:rPr>
          <w:rFonts w:ascii="Arial" w:hAnsi="Arial" w:cs="Arial"/>
          <w:bCs/>
          <w:sz w:val="20"/>
          <w:szCs w:val="20"/>
        </w:rPr>
        <w:t xml:space="preserve">b) Pour chaque concurrent n’étant pas en possession d’une Licence Club </w:t>
      </w:r>
      <w:r w:rsidR="00297280" w:rsidRPr="0009638F">
        <w:rPr>
          <w:rFonts w:ascii="Arial" w:hAnsi="Arial" w:cs="Arial"/>
          <w:bCs/>
          <w:sz w:val="20"/>
          <w:szCs w:val="20"/>
        </w:rPr>
        <w:t>FF Voile</w:t>
      </w:r>
      <w:r w:rsidRPr="0009638F">
        <w:rPr>
          <w:rFonts w:ascii="Arial" w:hAnsi="Arial" w:cs="Arial"/>
          <w:bCs/>
          <w:sz w:val="20"/>
          <w:szCs w:val="20"/>
        </w:rPr>
        <w:t xml:space="preserve">, qu’il soit </w:t>
      </w:r>
      <w:r w:rsidR="00190AB7" w:rsidRPr="0009638F">
        <w:rPr>
          <w:rFonts w:ascii="Arial" w:hAnsi="Arial" w:cs="Arial"/>
          <w:bCs/>
          <w:sz w:val="20"/>
          <w:szCs w:val="20"/>
        </w:rPr>
        <w:t>étranger</w:t>
      </w:r>
      <w:r w:rsidRPr="0009638F">
        <w:rPr>
          <w:rFonts w:ascii="Arial" w:hAnsi="Arial" w:cs="Arial"/>
          <w:bCs/>
          <w:sz w:val="20"/>
          <w:szCs w:val="20"/>
        </w:rPr>
        <w:t xml:space="preserve"> ou de nationalité française résidant à l’étranger :</w:t>
      </w:r>
    </w:p>
    <w:p w14:paraId="204C5E18" w14:textId="77777777" w:rsidR="0009638F" w:rsidRPr="0009638F" w:rsidRDefault="0009638F" w:rsidP="0009638F">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851"/>
        <w:jc w:val="both"/>
        <w:rPr>
          <w:rFonts w:ascii="Arial" w:hAnsi="Arial" w:cs="Arial"/>
          <w:bCs/>
          <w:sz w:val="20"/>
          <w:szCs w:val="20"/>
        </w:rPr>
      </w:pPr>
      <w:r w:rsidRPr="0009638F">
        <w:rPr>
          <w:rFonts w:ascii="Arial" w:hAnsi="Arial" w:cs="Arial"/>
          <w:bCs/>
          <w:sz w:val="20"/>
          <w:szCs w:val="20"/>
        </w:rPr>
        <w:t>- un justificatif d’appartenance à une Autorité Nationale membre de World Sailing</w:t>
      </w:r>
    </w:p>
    <w:p w14:paraId="2CC28BBF" w14:textId="77777777" w:rsidR="0009638F" w:rsidRPr="0009638F" w:rsidRDefault="0009638F" w:rsidP="0009638F">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851"/>
        <w:jc w:val="both"/>
        <w:rPr>
          <w:rFonts w:ascii="Arial" w:hAnsi="Arial" w:cs="Arial"/>
          <w:bCs/>
          <w:sz w:val="20"/>
          <w:szCs w:val="20"/>
        </w:rPr>
      </w:pPr>
      <w:r w:rsidRPr="0009638F">
        <w:rPr>
          <w:rFonts w:ascii="Arial" w:hAnsi="Arial" w:cs="Arial"/>
          <w:bCs/>
          <w:sz w:val="20"/>
          <w:szCs w:val="20"/>
        </w:rPr>
        <w:t>- un justificatif d’assurance valide en responsabilité civile avec une couverture minimale de deux millions d’Euros</w:t>
      </w:r>
    </w:p>
    <w:p w14:paraId="3E77EDBC" w14:textId="77777777" w:rsidR="00B072C6" w:rsidRDefault="0009638F" w:rsidP="0009638F">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851"/>
        <w:jc w:val="both"/>
        <w:rPr>
          <w:rFonts w:ascii="Arial" w:hAnsi="Arial" w:cs="Arial"/>
          <w:bCs/>
          <w:sz w:val="20"/>
          <w:szCs w:val="20"/>
        </w:rPr>
      </w:pPr>
      <w:r w:rsidRPr="0009638F">
        <w:rPr>
          <w:rFonts w:ascii="Arial" w:hAnsi="Arial" w:cs="Arial"/>
          <w:bCs/>
          <w:sz w:val="20"/>
          <w:szCs w:val="20"/>
        </w:rPr>
        <w:t xml:space="preserve">- pour les mineurs, de l'attestation du renseignement d'un questionnaire relatif à l'état de santé du sportif mineur ou pour les majeurs un certificat médical de non-contre-indication à la </w:t>
      </w:r>
      <w:r w:rsidR="00297280" w:rsidRPr="0009638F">
        <w:rPr>
          <w:rFonts w:ascii="Arial" w:hAnsi="Arial" w:cs="Arial"/>
          <w:bCs/>
          <w:sz w:val="20"/>
          <w:szCs w:val="20"/>
        </w:rPr>
        <w:t>pratique</w:t>
      </w:r>
      <w:r w:rsidRPr="0009638F">
        <w:rPr>
          <w:rFonts w:ascii="Arial" w:hAnsi="Arial" w:cs="Arial"/>
          <w:bCs/>
          <w:sz w:val="20"/>
          <w:szCs w:val="20"/>
        </w:rPr>
        <w:t xml:space="preserve"> de la voile en compétition datant de moins d’un an (rédigés en français ou en anglais).</w:t>
      </w:r>
    </w:p>
    <w:p w14:paraId="7F7B0530" w14:textId="7299108B" w:rsidR="004E3BA1" w:rsidRDefault="004E3BA1">
      <w:pPr>
        <w:widowControl/>
        <w:rPr>
          <w:bCs/>
          <w:sz w:val="20"/>
          <w:szCs w:val="20"/>
        </w:rPr>
      </w:pPr>
    </w:p>
    <w:p w14:paraId="173411E1" w14:textId="77777777" w:rsidR="004E3BA1" w:rsidRDefault="004E3BA1" w:rsidP="00C0740D">
      <w:pPr>
        <w:tabs>
          <w:tab w:val="left" w:pos="1384"/>
        </w:tabs>
        <w:ind w:left="709"/>
        <w:jc w:val="both"/>
        <w:rPr>
          <w:bCs/>
          <w:sz w:val="20"/>
          <w:szCs w:val="20"/>
        </w:rPr>
      </w:pPr>
    </w:p>
    <w:p w14:paraId="363F67C8" w14:textId="77777777" w:rsidR="004E3BA1" w:rsidRDefault="004E3BA1" w:rsidP="00C0740D">
      <w:pPr>
        <w:tabs>
          <w:tab w:val="left" w:pos="1384"/>
        </w:tabs>
        <w:ind w:left="709"/>
        <w:jc w:val="both"/>
        <w:rPr>
          <w:bCs/>
          <w:sz w:val="20"/>
          <w:szCs w:val="20"/>
        </w:rPr>
      </w:pPr>
    </w:p>
    <w:p w14:paraId="1539DC79" w14:textId="77777777" w:rsidR="004E3BA1" w:rsidRDefault="004E3BA1" w:rsidP="00C0740D">
      <w:pPr>
        <w:tabs>
          <w:tab w:val="left" w:pos="1384"/>
        </w:tabs>
        <w:ind w:left="709"/>
        <w:jc w:val="both"/>
        <w:rPr>
          <w:bCs/>
          <w:sz w:val="20"/>
          <w:szCs w:val="20"/>
        </w:rPr>
      </w:pPr>
    </w:p>
    <w:p w14:paraId="7B0D5BB7" w14:textId="397D412B" w:rsidR="007E75F9" w:rsidRDefault="007E75F9" w:rsidP="00C0740D">
      <w:pPr>
        <w:tabs>
          <w:tab w:val="left" w:pos="1384"/>
        </w:tabs>
        <w:ind w:left="709"/>
        <w:jc w:val="both"/>
        <w:rPr>
          <w:bCs/>
          <w:sz w:val="20"/>
          <w:szCs w:val="20"/>
        </w:rPr>
      </w:pPr>
      <w:r w:rsidRPr="005971F7">
        <w:rPr>
          <w:bCs/>
          <w:sz w:val="20"/>
          <w:szCs w:val="20"/>
        </w:rPr>
        <w:t xml:space="preserve">c) une autorisation parentale pour tout membre mineur de l’équipage </w:t>
      </w:r>
    </w:p>
    <w:p w14:paraId="44D27BEA" w14:textId="77777777" w:rsidR="007E75F9" w:rsidRPr="002D3B9F" w:rsidRDefault="007E75F9" w:rsidP="00C0740D">
      <w:pPr>
        <w:pStyle w:val="msonormalsandboxooeditoreditor0sandboxooeditoreditor1sandboxooeditoreditor0sandboxooeditoreditor3sandboxooeditoreditor0sandboxooeditoreditor0sandbox"/>
        <w:shd w:val="clear" w:color="auto" w:fill="FFFFFF"/>
        <w:spacing w:before="0" w:beforeAutospacing="0" w:after="0" w:afterAutospacing="0"/>
        <w:jc w:val="both"/>
        <w:rPr>
          <w:rFonts w:ascii="Arial" w:hAnsi="Arial" w:cs="Arial"/>
          <w:bCs/>
          <w:sz w:val="20"/>
          <w:szCs w:val="20"/>
        </w:rPr>
      </w:pPr>
      <w:r w:rsidRPr="002D3B9F">
        <w:rPr>
          <w:rFonts w:ascii="Arial" w:eastAsia="Arial" w:hAnsi="Arial" w:cs="Arial"/>
          <w:bCs/>
          <w:sz w:val="20"/>
          <w:szCs w:val="20"/>
          <w:lang w:val="fr" w:eastAsia="zh-CN" w:bidi="hi-IN"/>
        </w:rPr>
        <w:t>4.</w:t>
      </w:r>
      <w:r w:rsidR="00190AB7" w:rsidRPr="002D3B9F">
        <w:rPr>
          <w:rFonts w:ascii="Arial" w:eastAsia="Arial" w:hAnsi="Arial" w:cs="Arial"/>
          <w:bCs/>
          <w:sz w:val="20"/>
          <w:szCs w:val="20"/>
          <w:lang w:val="fr" w:eastAsia="zh-CN" w:bidi="hi-IN"/>
        </w:rPr>
        <w:t>3</w:t>
      </w:r>
      <w:r w:rsidRPr="002D3B9F">
        <w:rPr>
          <w:rFonts w:ascii="Arial" w:eastAsia="Arial" w:hAnsi="Arial" w:cs="Arial"/>
          <w:bCs/>
          <w:sz w:val="20"/>
          <w:szCs w:val="20"/>
          <w:lang w:val="fr" w:eastAsia="zh-CN" w:bidi="hi-IN"/>
        </w:rPr>
        <w:t>.2</w:t>
      </w:r>
      <w:r w:rsidRPr="002D3B9F">
        <w:rPr>
          <w:rFonts w:ascii="Arial" w:eastAsia="Arial" w:hAnsi="Arial" w:cs="Arial"/>
          <w:bCs/>
          <w:sz w:val="20"/>
          <w:szCs w:val="20"/>
          <w:lang w:val="fr" w:eastAsia="zh-CN" w:bidi="hi-IN"/>
        </w:rPr>
        <w:tab/>
      </w:r>
      <w:r w:rsidRPr="002D3B9F">
        <w:rPr>
          <w:rFonts w:ascii="Arial" w:hAnsi="Arial" w:cs="Arial"/>
          <w:bCs/>
          <w:sz w:val="20"/>
          <w:szCs w:val="20"/>
        </w:rPr>
        <w:t>Pour le bateau :</w:t>
      </w:r>
    </w:p>
    <w:p w14:paraId="59E8A90E" w14:textId="77777777" w:rsidR="007E75F9" w:rsidRPr="002D3B9F" w:rsidRDefault="007E75F9" w:rsidP="00C0740D">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709"/>
        <w:jc w:val="both"/>
        <w:rPr>
          <w:rFonts w:ascii="Arial" w:hAnsi="Arial" w:cs="Arial"/>
          <w:bCs/>
          <w:sz w:val="20"/>
          <w:szCs w:val="20"/>
        </w:rPr>
      </w:pPr>
      <w:r w:rsidRPr="002D3B9F">
        <w:rPr>
          <w:rFonts w:ascii="Arial" w:hAnsi="Arial" w:cs="Arial"/>
          <w:bCs/>
          <w:sz w:val="20"/>
          <w:szCs w:val="20"/>
        </w:rPr>
        <w:t>- le certificat de jauge ou de rating valide quand une règle exige sa présentation.</w:t>
      </w:r>
    </w:p>
    <w:p w14:paraId="4DAA7140" w14:textId="77777777" w:rsidR="007E75F9" w:rsidRPr="002D3B9F" w:rsidRDefault="007E75F9" w:rsidP="00C0740D">
      <w:pPr>
        <w:pStyle w:val="msonormalsandboxooeditoreditor0sandboxooeditoreditor1sandboxooeditoreditor0sandboxooeditoreditor3sandboxooeditoreditor0sandboxooeditoreditor0sandbox"/>
        <w:shd w:val="clear" w:color="auto" w:fill="FFFFFF"/>
        <w:tabs>
          <w:tab w:val="left" w:pos="1384"/>
        </w:tabs>
        <w:spacing w:before="0" w:beforeAutospacing="0" w:after="0" w:afterAutospacing="0"/>
        <w:ind w:left="709"/>
        <w:jc w:val="both"/>
        <w:rPr>
          <w:bCs/>
          <w:sz w:val="20"/>
          <w:szCs w:val="20"/>
        </w:rPr>
      </w:pPr>
      <w:r w:rsidRPr="002D3B9F">
        <w:rPr>
          <w:rFonts w:ascii="Arial" w:hAnsi="Arial" w:cs="Arial"/>
          <w:bCs/>
          <w:sz w:val="20"/>
          <w:szCs w:val="20"/>
        </w:rPr>
        <w:t>- si nécessaire, l’autorisation de port de publicité.</w:t>
      </w:r>
    </w:p>
    <w:p w14:paraId="1EC7850F" w14:textId="70424F0E" w:rsidR="007E75F9" w:rsidRPr="002D3B9F" w:rsidRDefault="007E75F9" w:rsidP="0005158D">
      <w:pPr>
        <w:ind w:left="709" w:hanging="709"/>
        <w:jc w:val="both"/>
        <w:rPr>
          <w:bCs/>
          <w:sz w:val="20"/>
          <w:szCs w:val="20"/>
        </w:rPr>
      </w:pPr>
      <w:r w:rsidRPr="002D3B9F">
        <w:rPr>
          <w:bCs/>
          <w:sz w:val="20"/>
          <w:szCs w:val="20"/>
          <w:lang w:val="fr"/>
        </w:rPr>
        <w:t>4.3</w:t>
      </w:r>
      <w:r w:rsidRPr="002D3B9F">
        <w:rPr>
          <w:bCs/>
          <w:i/>
          <w:color w:val="FF0000"/>
          <w:sz w:val="20"/>
          <w:szCs w:val="20"/>
          <w:lang w:val="fr"/>
        </w:rPr>
        <w:tab/>
      </w:r>
      <w:r w:rsidRPr="002D3B9F">
        <w:rPr>
          <w:bCs/>
          <w:color w:val="000000"/>
          <w:sz w:val="20"/>
          <w:szCs w:val="20"/>
          <w:lang w:val="fr"/>
        </w:rPr>
        <w:t xml:space="preserve">Les bateaux admissibles peuvent s’inscrire en remplissant le </w:t>
      </w:r>
      <w:r w:rsidRPr="002D3B9F">
        <w:rPr>
          <w:bCs/>
          <w:sz w:val="20"/>
          <w:szCs w:val="20"/>
          <w:lang w:val="fr"/>
        </w:rPr>
        <w:t xml:space="preserve">formulaire </w:t>
      </w:r>
      <w:r w:rsidRPr="002D3B9F">
        <w:rPr>
          <w:bCs/>
          <w:color w:val="000000"/>
          <w:sz w:val="20"/>
          <w:szCs w:val="20"/>
          <w:lang w:val="fr"/>
        </w:rPr>
        <w:t>d’inscription</w:t>
      </w:r>
      <w:r w:rsidRPr="002D3B9F">
        <w:rPr>
          <w:bCs/>
          <w:sz w:val="20"/>
          <w:szCs w:val="20"/>
          <w:lang w:val="fr"/>
        </w:rPr>
        <w:t xml:space="preserve"> et en l’envoyant, avec les</w:t>
      </w:r>
      <w:r w:rsidRPr="002D3B9F">
        <w:rPr>
          <w:bCs/>
          <w:color w:val="000000"/>
          <w:sz w:val="20"/>
          <w:szCs w:val="20"/>
          <w:lang w:val="fr"/>
        </w:rPr>
        <w:t xml:space="preserve"> droits requis, </w:t>
      </w:r>
      <w:r w:rsidRPr="002D3B9F">
        <w:rPr>
          <w:bCs/>
          <w:sz w:val="20"/>
          <w:szCs w:val="20"/>
          <w:lang w:val="fr"/>
        </w:rPr>
        <w:t>à</w:t>
      </w:r>
      <w:r w:rsidR="00D705CA" w:rsidRPr="002D3B9F">
        <w:rPr>
          <w:bCs/>
          <w:sz w:val="20"/>
          <w:szCs w:val="20"/>
          <w:lang w:val="fr"/>
        </w:rPr>
        <w:t xml:space="preserve"> </w:t>
      </w:r>
      <w:r w:rsidR="00D705CA" w:rsidRPr="002D3B9F">
        <w:rPr>
          <w:bCs/>
          <w:sz w:val="20"/>
          <w:szCs w:val="20"/>
        </w:rPr>
        <w:t xml:space="preserve">l’adresse électronique suivante : </w:t>
      </w:r>
      <w:hyperlink r:id="rId8" w:history="1">
        <w:r w:rsidR="00D705CA" w:rsidRPr="002D3B9F">
          <w:rPr>
            <w:rStyle w:val="Lienhypertexte"/>
            <w:bCs/>
            <w:sz w:val="20"/>
            <w:szCs w:val="20"/>
          </w:rPr>
          <w:t>cnferret@gmail.com</w:t>
        </w:r>
      </w:hyperlink>
      <w:r w:rsidR="00D705CA" w:rsidRPr="002D3B9F">
        <w:rPr>
          <w:bCs/>
          <w:sz w:val="20"/>
          <w:szCs w:val="20"/>
        </w:rPr>
        <w:t xml:space="preserve"> accompagnée du règlement des frais d’inscriptions (chèque, virem</w:t>
      </w:r>
      <w:r w:rsidR="0005158D">
        <w:rPr>
          <w:bCs/>
          <w:sz w:val="20"/>
          <w:szCs w:val="20"/>
        </w:rPr>
        <w:t>ent, CB à distance</w:t>
      </w:r>
      <w:r w:rsidR="00067574">
        <w:rPr>
          <w:bCs/>
          <w:sz w:val="20"/>
          <w:szCs w:val="20"/>
        </w:rPr>
        <w:t>).</w:t>
      </w:r>
    </w:p>
    <w:p w14:paraId="67485DFF" w14:textId="633AD8C3" w:rsidR="009D40D8" w:rsidRDefault="007E75F9" w:rsidP="009D40D8">
      <w:pPr>
        <w:tabs>
          <w:tab w:val="left" w:pos="709"/>
        </w:tabs>
        <w:jc w:val="both"/>
        <w:rPr>
          <w:bCs/>
          <w:color w:val="0000FF"/>
          <w:sz w:val="20"/>
          <w:szCs w:val="20"/>
          <w:lang w:val="fr"/>
        </w:rPr>
      </w:pPr>
      <w:r w:rsidRPr="002D3B9F">
        <w:rPr>
          <w:bCs/>
          <w:sz w:val="20"/>
          <w:szCs w:val="20"/>
          <w:lang w:val="fr"/>
        </w:rPr>
        <w:t>4.4</w:t>
      </w:r>
      <w:r w:rsidRPr="002D3B9F">
        <w:rPr>
          <w:rFonts w:eastAsia="Times New Roman"/>
          <w:bCs/>
          <w:sz w:val="20"/>
          <w:szCs w:val="20"/>
        </w:rPr>
        <w:tab/>
      </w:r>
      <w:r w:rsidRPr="002D3B9F">
        <w:rPr>
          <w:bCs/>
          <w:sz w:val="20"/>
          <w:szCs w:val="20"/>
          <w:highlight w:val="white"/>
          <w:lang w:val="fr"/>
        </w:rPr>
        <w:t xml:space="preserve">Les bateaux peuvent s’inscrire en ligne </w:t>
      </w:r>
      <w:r w:rsidR="00AB1548">
        <w:rPr>
          <w:bCs/>
          <w:sz w:val="20"/>
          <w:szCs w:val="20"/>
          <w:highlight w:val="white"/>
          <w:lang w:val="fr"/>
        </w:rPr>
        <w:t xml:space="preserve">via le </w:t>
      </w:r>
      <w:hyperlink r:id="rId9" w:history="1">
        <w:r w:rsidR="00AB1548" w:rsidRPr="00666325">
          <w:rPr>
            <w:rStyle w:val="Lienhypertexte"/>
            <w:bCs/>
            <w:sz w:val="20"/>
            <w:szCs w:val="20"/>
            <w:highlight w:val="white"/>
            <w:lang w:val="fr"/>
          </w:rPr>
          <w:t>lien inscription</w:t>
        </w:r>
      </w:hyperlink>
    </w:p>
    <w:p w14:paraId="5E4AFFC3" w14:textId="77777777" w:rsidR="007E75F9" w:rsidRPr="002D3B9F" w:rsidRDefault="007E75F9" w:rsidP="00C672C0">
      <w:pPr>
        <w:tabs>
          <w:tab w:val="left" w:pos="709"/>
        </w:tabs>
        <w:ind w:left="705" w:hanging="705"/>
        <w:jc w:val="both"/>
        <w:rPr>
          <w:rFonts w:eastAsia="Times New Roman"/>
          <w:bCs/>
          <w:sz w:val="20"/>
          <w:szCs w:val="20"/>
          <w:highlight w:val="white"/>
        </w:rPr>
      </w:pPr>
      <w:r w:rsidRPr="002D3B9F">
        <w:rPr>
          <w:bCs/>
          <w:sz w:val="20"/>
          <w:szCs w:val="20"/>
          <w:lang w:val="fr"/>
        </w:rPr>
        <w:t>4.5</w:t>
      </w:r>
      <w:r w:rsidRPr="002D3B9F">
        <w:rPr>
          <w:rFonts w:eastAsia="Times New Roman"/>
          <w:bCs/>
          <w:sz w:val="20"/>
          <w:szCs w:val="20"/>
        </w:rPr>
        <w:tab/>
      </w:r>
      <w:r w:rsidRPr="002D3B9F">
        <w:rPr>
          <w:bCs/>
          <w:sz w:val="20"/>
          <w:szCs w:val="20"/>
          <w:highlight w:val="white"/>
          <w:lang w:val="fr"/>
        </w:rPr>
        <w:t>Pour être considéré comme inscrit à l’épreuve, un bateau doit s’acquitter de toutes les exigences d’inscription et payer tous les droits.</w:t>
      </w:r>
    </w:p>
    <w:p w14:paraId="7E42CCE7" w14:textId="77777777" w:rsidR="007E75F9" w:rsidRPr="005A3896" w:rsidRDefault="007E75F9" w:rsidP="00C0740D">
      <w:pPr>
        <w:ind w:left="708" w:hanging="708"/>
        <w:jc w:val="both"/>
        <w:rPr>
          <w:iCs/>
          <w:sz w:val="20"/>
          <w:szCs w:val="20"/>
          <w:lang w:val="fr"/>
        </w:rPr>
      </w:pPr>
      <w:r w:rsidRPr="002D3B9F">
        <w:rPr>
          <w:bCs/>
          <w:sz w:val="20"/>
          <w:szCs w:val="20"/>
          <w:lang w:val="fr"/>
        </w:rPr>
        <w:t>4.6</w:t>
      </w:r>
      <w:r w:rsidRPr="007E75F9">
        <w:rPr>
          <w:rFonts w:eastAsia="Times New Roman"/>
          <w:b/>
          <w:sz w:val="20"/>
          <w:szCs w:val="20"/>
        </w:rPr>
        <w:tab/>
      </w:r>
      <w:r w:rsidRPr="00E55804">
        <w:rPr>
          <w:color w:val="000000"/>
          <w:sz w:val="20"/>
          <w:szCs w:val="20"/>
          <w:lang w:val="fr"/>
        </w:rPr>
        <w:t xml:space="preserve">Les inscriptions tardives seront acceptées selon les conditions </w:t>
      </w:r>
      <w:r w:rsidR="00D705CA">
        <w:rPr>
          <w:color w:val="000000"/>
          <w:sz w:val="20"/>
          <w:szCs w:val="20"/>
          <w:lang w:val="fr"/>
        </w:rPr>
        <w:t xml:space="preserve">mentionnées </w:t>
      </w:r>
      <w:r w:rsidR="001414E0">
        <w:rPr>
          <w:iCs/>
          <w:sz w:val="20"/>
          <w:szCs w:val="20"/>
          <w:lang w:val="fr"/>
        </w:rPr>
        <w:t>dans le tableau ci-dessous.</w:t>
      </w:r>
      <w:r w:rsidR="005A3896">
        <w:rPr>
          <w:iCs/>
          <w:sz w:val="20"/>
          <w:szCs w:val="20"/>
          <w:lang w:val="fr"/>
        </w:rPr>
        <w:t xml:space="preserve"> </w:t>
      </w:r>
    </w:p>
    <w:p w14:paraId="63BBBDCA" w14:textId="77777777" w:rsidR="007E75F9" w:rsidRPr="00E55804" w:rsidRDefault="007E75F9" w:rsidP="00C0740D">
      <w:pPr>
        <w:jc w:val="both"/>
        <w:rPr>
          <w:sz w:val="20"/>
          <w:szCs w:val="20"/>
          <w:lang w:val="fr"/>
        </w:rPr>
      </w:pPr>
    </w:p>
    <w:p w14:paraId="346CE299" w14:textId="77777777" w:rsidR="007E75F9" w:rsidRPr="002D3B9F" w:rsidRDefault="007E75F9" w:rsidP="00C0740D">
      <w:pPr>
        <w:jc w:val="both"/>
        <w:rPr>
          <w:rFonts w:eastAsia="Times New Roman"/>
          <w:b/>
          <w:sz w:val="22"/>
          <w:szCs w:val="22"/>
        </w:rPr>
      </w:pPr>
      <w:r w:rsidRPr="002D3B9F">
        <w:rPr>
          <w:b/>
          <w:sz w:val="22"/>
          <w:szCs w:val="22"/>
          <w:lang w:val="fr"/>
        </w:rPr>
        <w:t>5</w:t>
      </w:r>
      <w:r w:rsidRPr="002D3B9F">
        <w:rPr>
          <w:rFonts w:eastAsia="Times New Roman"/>
          <w:b/>
          <w:sz w:val="22"/>
          <w:szCs w:val="22"/>
        </w:rPr>
        <w:tab/>
      </w:r>
      <w:r w:rsidRPr="002D3B9F">
        <w:rPr>
          <w:b/>
          <w:sz w:val="22"/>
          <w:szCs w:val="22"/>
          <w:lang w:val="fr"/>
        </w:rPr>
        <w:t>DROITS A PAYER</w:t>
      </w:r>
    </w:p>
    <w:p w14:paraId="503DD6DB" w14:textId="77777777" w:rsidR="007E75F9" w:rsidRDefault="007E75F9" w:rsidP="00C0740D">
      <w:pPr>
        <w:jc w:val="both"/>
        <w:rPr>
          <w:sz w:val="20"/>
          <w:szCs w:val="20"/>
          <w:lang w:val="fr"/>
        </w:rPr>
      </w:pPr>
      <w:r w:rsidRPr="002D3B9F">
        <w:rPr>
          <w:bCs/>
          <w:sz w:val="20"/>
          <w:szCs w:val="20"/>
          <w:lang w:val="fr"/>
        </w:rPr>
        <w:t>5.1</w:t>
      </w:r>
      <w:r w:rsidRPr="00E55804">
        <w:rPr>
          <w:rFonts w:eastAsia="Times New Roman"/>
          <w:i/>
          <w:color w:val="FF0000"/>
          <w:sz w:val="20"/>
          <w:szCs w:val="20"/>
        </w:rPr>
        <w:tab/>
      </w:r>
      <w:r w:rsidRPr="00E55804">
        <w:rPr>
          <w:sz w:val="20"/>
          <w:szCs w:val="20"/>
          <w:lang w:val="fr"/>
        </w:rPr>
        <w:t>Les droits</w:t>
      </w:r>
      <w:r w:rsidRPr="00E55804">
        <w:rPr>
          <w:color w:val="0000FF"/>
          <w:sz w:val="20"/>
          <w:szCs w:val="20"/>
          <w:lang w:val="fr"/>
        </w:rPr>
        <w:t xml:space="preserve"> </w:t>
      </w:r>
      <w:r w:rsidRPr="00E55804">
        <w:rPr>
          <w:sz w:val="20"/>
          <w:szCs w:val="20"/>
          <w:lang w:val="fr"/>
        </w:rPr>
        <w:t>sont les suivants :</w:t>
      </w:r>
    </w:p>
    <w:p w14:paraId="6F687023" w14:textId="77777777" w:rsidR="00EB4E75" w:rsidRPr="00891DE7" w:rsidRDefault="00EB4E75" w:rsidP="00C0740D">
      <w:pPr>
        <w:jc w:val="both"/>
        <w:rPr>
          <w:sz w:val="20"/>
          <w:szCs w:val="20"/>
          <w:lang w:val="fr"/>
        </w:rPr>
      </w:pPr>
    </w:p>
    <w:tbl>
      <w:tblPr>
        <w:tblW w:w="8926" w:type="dxa"/>
        <w:jc w:val="center"/>
        <w:tblLayout w:type="fixed"/>
        <w:tblLook w:val="0000" w:firstRow="0" w:lastRow="0" w:firstColumn="0" w:lastColumn="0" w:noHBand="0" w:noVBand="0"/>
      </w:tblPr>
      <w:tblGrid>
        <w:gridCol w:w="2028"/>
        <w:gridCol w:w="3827"/>
        <w:gridCol w:w="3071"/>
      </w:tblGrid>
      <w:tr w:rsidR="00EB4E75" w:rsidRPr="008755DE" w14:paraId="5B461C2E" w14:textId="77777777" w:rsidTr="00666325">
        <w:trPr>
          <w:trHeight w:val="373"/>
          <w:jc w:val="center"/>
        </w:trPr>
        <w:tc>
          <w:tcPr>
            <w:tcW w:w="2028" w:type="dxa"/>
            <w:tcBorders>
              <w:top w:val="single" w:sz="4" w:space="0" w:color="000000"/>
              <w:left w:val="single" w:sz="4" w:space="0" w:color="000000"/>
              <w:bottom w:val="single" w:sz="4" w:space="0" w:color="000000"/>
              <w:right w:val="single" w:sz="4" w:space="0" w:color="000000"/>
            </w:tcBorders>
            <w:vAlign w:val="center"/>
          </w:tcPr>
          <w:p w14:paraId="14A2F417" w14:textId="77777777" w:rsidR="00EB4E75" w:rsidRPr="00891DE7" w:rsidRDefault="00EB4E75" w:rsidP="00576A3A">
            <w:pPr>
              <w:jc w:val="center"/>
              <w:rPr>
                <w:rFonts w:eastAsia="Times New Roman"/>
                <w:sz w:val="20"/>
                <w:szCs w:val="20"/>
              </w:rPr>
            </w:pPr>
            <w:r w:rsidRPr="00E55804">
              <w:rPr>
                <w:sz w:val="20"/>
                <w:szCs w:val="20"/>
                <w:lang w:val="fr"/>
              </w:rPr>
              <w:t>Classe</w:t>
            </w:r>
          </w:p>
        </w:tc>
        <w:tc>
          <w:tcPr>
            <w:tcW w:w="3827" w:type="dxa"/>
            <w:tcBorders>
              <w:top w:val="single" w:sz="4" w:space="0" w:color="000000"/>
              <w:left w:val="single" w:sz="4" w:space="0" w:color="000000"/>
              <w:bottom w:val="single" w:sz="4" w:space="0" w:color="000000"/>
              <w:right w:val="single" w:sz="4" w:space="0" w:color="000000"/>
            </w:tcBorders>
            <w:vAlign w:val="center"/>
          </w:tcPr>
          <w:p w14:paraId="4A7AD61E" w14:textId="77E7CECE" w:rsidR="00EB4E75" w:rsidRPr="00E55804" w:rsidRDefault="00EB4E75" w:rsidP="00576A3A">
            <w:pPr>
              <w:jc w:val="center"/>
              <w:rPr>
                <w:sz w:val="20"/>
                <w:szCs w:val="20"/>
              </w:rPr>
            </w:pPr>
            <w:r w:rsidRPr="00E55804">
              <w:rPr>
                <w:sz w:val="20"/>
                <w:szCs w:val="20"/>
                <w:lang w:val="fr"/>
              </w:rPr>
              <w:t>Droits d’inscription</w:t>
            </w:r>
            <w:r>
              <w:rPr>
                <w:sz w:val="20"/>
                <w:szCs w:val="20"/>
                <w:lang w:val="fr"/>
              </w:rPr>
              <w:t xml:space="preserve"> </w:t>
            </w:r>
            <w:r w:rsidRPr="00E55804">
              <w:rPr>
                <w:sz w:val="20"/>
                <w:szCs w:val="20"/>
                <w:lang w:val="fr"/>
              </w:rPr>
              <w:t>jusqu’au</w:t>
            </w:r>
            <w:r w:rsidR="00D705CA">
              <w:rPr>
                <w:sz w:val="20"/>
                <w:szCs w:val="20"/>
                <w:lang w:val="fr"/>
              </w:rPr>
              <w:t xml:space="preserve"> </w:t>
            </w:r>
            <w:r w:rsidR="009D2FCD">
              <w:rPr>
                <w:sz w:val="20"/>
                <w:szCs w:val="20"/>
                <w:lang w:val="fr"/>
              </w:rPr>
              <w:t>25/03</w:t>
            </w:r>
            <w:r w:rsidR="00E6083B">
              <w:rPr>
                <w:sz w:val="20"/>
                <w:szCs w:val="20"/>
                <w:lang w:val="fr"/>
              </w:rPr>
              <w:t>/2024</w:t>
            </w:r>
          </w:p>
        </w:tc>
        <w:tc>
          <w:tcPr>
            <w:tcW w:w="3071" w:type="dxa"/>
            <w:tcBorders>
              <w:top w:val="single" w:sz="4" w:space="0" w:color="000000"/>
              <w:left w:val="single" w:sz="4" w:space="0" w:color="000000"/>
              <w:bottom w:val="single" w:sz="4" w:space="0" w:color="000000"/>
              <w:right w:val="single" w:sz="4" w:space="0" w:color="000000"/>
            </w:tcBorders>
            <w:vAlign w:val="center"/>
          </w:tcPr>
          <w:p w14:paraId="65752CD7" w14:textId="02FFE388" w:rsidR="00EB4E75" w:rsidRPr="00E55804" w:rsidRDefault="00267409" w:rsidP="00576A3A">
            <w:pPr>
              <w:jc w:val="center"/>
              <w:rPr>
                <w:rFonts w:eastAsia="Times New Roman"/>
                <w:sz w:val="20"/>
                <w:szCs w:val="20"/>
              </w:rPr>
            </w:pPr>
            <w:r>
              <w:rPr>
                <w:sz w:val="20"/>
                <w:szCs w:val="20"/>
                <w:lang w:val="fr"/>
              </w:rPr>
              <w:t xml:space="preserve">Droits après le </w:t>
            </w:r>
            <w:r w:rsidR="009D2FCD">
              <w:rPr>
                <w:sz w:val="20"/>
                <w:szCs w:val="20"/>
                <w:lang w:val="fr"/>
              </w:rPr>
              <w:t>25/03</w:t>
            </w:r>
            <w:r>
              <w:rPr>
                <w:sz w:val="20"/>
                <w:szCs w:val="20"/>
                <w:lang w:val="fr"/>
              </w:rPr>
              <w:t>/2024</w:t>
            </w:r>
          </w:p>
        </w:tc>
      </w:tr>
      <w:tr w:rsidR="00C47F6C" w:rsidRPr="008755DE" w14:paraId="26C1E761" w14:textId="77777777" w:rsidTr="00666325">
        <w:trPr>
          <w:trHeight w:val="373"/>
          <w:jc w:val="center"/>
        </w:trPr>
        <w:tc>
          <w:tcPr>
            <w:tcW w:w="2028" w:type="dxa"/>
            <w:tcBorders>
              <w:top w:val="single" w:sz="4" w:space="0" w:color="000000"/>
              <w:left w:val="single" w:sz="4" w:space="0" w:color="000000"/>
              <w:bottom w:val="single" w:sz="4" w:space="0" w:color="000000"/>
              <w:right w:val="single" w:sz="4" w:space="0" w:color="000000"/>
            </w:tcBorders>
            <w:vAlign w:val="center"/>
          </w:tcPr>
          <w:p w14:paraId="2BB3F604" w14:textId="77777777" w:rsidR="00C47F6C" w:rsidRPr="00E55804" w:rsidRDefault="00297280" w:rsidP="00297280">
            <w:pPr>
              <w:rPr>
                <w:sz w:val="20"/>
                <w:szCs w:val="20"/>
                <w:lang w:val="fr"/>
              </w:rPr>
            </w:pPr>
            <w:r>
              <w:rPr>
                <w:sz w:val="20"/>
                <w:szCs w:val="20"/>
                <w:lang w:val="fr"/>
              </w:rPr>
              <w:t>Catamaran solitaire</w:t>
            </w:r>
          </w:p>
        </w:tc>
        <w:tc>
          <w:tcPr>
            <w:tcW w:w="3827" w:type="dxa"/>
            <w:tcBorders>
              <w:top w:val="single" w:sz="4" w:space="0" w:color="000000"/>
              <w:left w:val="single" w:sz="4" w:space="0" w:color="000000"/>
              <w:bottom w:val="single" w:sz="4" w:space="0" w:color="000000"/>
              <w:right w:val="single" w:sz="4" w:space="0" w:color="000000"/>
            </w:tcBorders>
            <w:vAlign w:val="center"/>
          </w:tcPr>
          <w:p w14:paraId="31F1C11C" w14:textId="235EC015" w:rsidR="00C47F6C" w:rsidRPr="00E55804" w:rsidRDefault="00D91E21" w:rsidP="00576A3A">
            <w:pPr>
              <w:jc w:val="center"/>
              <w:rPr>
                <w:sz w:val="20"/>
                <w:szCs w:val="20"/>
                <w:lang w:val="fr"/>
              </w:rPr>
            </w:pPr>
            <w:r>
              <w:rPr>
                <w:sz w:val="20"/>
                <w:szCs w:val="20"/>
                <w:lang w:val="fr"/>
              </w:rPr>
              <w:t>6</w:t>
            </w:r>
            <w:r w:rsidR="00C47F6C">
              <w:rPr>
                <w:sz w:val="20"/>
                <w:szCs w:val="20"/>
                <w:lang w:val="fr"/>
              </w:rPr>
              <w:t>0 euros</w:t>
            </w:r>
          </w:p>
        </w:tc>
        <w:tc>
          <w:tcPr>
            <w:tcW w:w="3071" w:type="dxa"/>
            <w:tcBorders>
              <w:top w:val="single" w:sz="4" w:space="0" w:color="000000"/>
              <w:left w:val="single" w:sz="4" w:space="0" w:color="000000"/>
              <w:bottom w:val="single" w:sz="4" w:space="0" w:color="000000"/>
              <w:right w:val="single" w:sz="4" w:space="0" w:color="000000"/>
            </w:tcBorders>
            <w:vAlign w:val="center"/>
          </w:tcPr>
          <w:p w14:paraId="228A17DB" w14:textId="10434ABB" w:rsidR="00C47F6C" w:rsidRDefault="00C66C69" w:rsidP="00576A3A">
            <w:pPr>
              <w:jc w:val="center"/>
              <w:rPr>
                <w:sz w:val="20"/>
                <w:szCs w:val="20"/>
                <w:lang w:val="fr"/>
              </w:rPr>
            </w:pPr>
            <w:r>
              <w:rPr>
                <w:sz w:val="20"/>
                <w:szCs w:val="20"/>
                <w:lang w:val="fr"/>
              </w:rPr>
              <w:t>90</w:t>
            </w:r>
            <w:r w:rsidR="00C47F6C">
              <w:rPr>
                <w:sz w:val="20"/>
                <w:szCs w:val="20"/>
                <w:lang w:val="fr"/>
              </w:rPr>
              <w:t xml:space="preserve"> euros</w:t>
            </w:r>
          </w:p>
        </w:tc>
      </w:tr>
      <w:tr w:rsidR="00EB4E75" w:rsidRPr="008755DE" w14:paraId="2CF52727" w14:textId="77777777" w:rsidTr="00666325">
        <w:trPr>
          <w:trHeight w:val="337"/>
          <w:jc w:val="center"/>
        </w:trPr>
        <w:tc>
          <w:tcPr>
            <w:tcW w:w="2028" w:type="dxa"/>
            <w:tcBorders>
              <w:top w:val="single" w:sz="4" w:space="0" w:color="000000"/>
              <w:left w:val="single" w:sz="4" w:space="0" w:color="000000"/>
              <w:bottom w:val="single" w:sz="4" w:space="0" w:color="000000"/>
              <w:right w:val="single" w:sz="4" w:space="0" w:color="000000"/>
            </w:tcBorders>
            <w:vAlign w:val="center"/>
          </w:tcPr>
          <w:p w14:paraId="77D63E44" w14:textId="77777777" w:rsidR="00EB4E75" w:rsidRPr="00576A3A" w:rsidRDefault="000267F7" w:rsidP="00576A3A">
            <w:pPr>
              <w:rPr>
                <w:rFonts w:eastAsia="Times New Roman"/>
                <w:iCs/>
                <w:sz w:val="20"/>
                <w:szCs w:val="20"/>
              </w:rPr>
            </w:pPr>
            <w:r>
              <w:rPr>
                <w:iCs/>
                <w:sz w:val="20"/>
                <w:szCs w:val="20"/>
                <w:lang w:val="fr"/>
              </w:rPr>
              <w:t>Equipages</w:t>
            </w:r>
            <w:r w:rsidR="00297280">
              <w:rPr>
                <w:iCs/>
                <w:sz w:val="20"/>
                <w:szCs w:val="20"/>
                <w:lang w:val="fr"/>
              </w:rPr>
              <w:t xml:space="preserve"> </w:t>
            </w:r>
            <w:r w:rsidR="00807D19" w:rsidRPr="00576A3A">
              <w:rPr>
                <w:iCs/>
                <w:sz w:val="20"/>
                <w:szCs w:val="20"/>
                <w:lang w:val="fr"/>
              </w:rPr>
              <w:t>jeunes</w:t>
            </w:r>
          </w:p>
        </w:tc>
        <w:tc>
          <w:tcPr>
            <w:tcW w:w="3827" w:type="dxa"/>
            <w:tcBorders>
              <w:top w:val="single" w:sz="4" w:space="0" w:color="000000"/>
              <w:left w:val="single" w:sz="4" w:space="0" w:color="000000"/>
              <w:bottom w:val="single" w:sz="4" w:space="0" w:color="000000"/>
              <w:right w:val="single" w:sz="4" w:space="0" w:color="000000"/>
            </w:tcBorders>
            <w:vAlign w:val="center"/>
          </w:tcPr>
          <w:p w14:paraId="711FA239" w14:textId="77777777" w:rsidR="00EB4E75" w:rsidRPr="00576A3A" w:rsidRDefault="00807D19" w:rsidP="00576A3A">
            <w:pPr>
              <w:jc w:val="center"/>
              <w:rPr>
                <w:rFonts w:eastAsia="Times New Roman"/>
                <w:iCs/>
                <w:sz w:val="20"/>
                <w:szCs w:val="20"/>
              </w:rPr>
            </w:pPr>
            <w:r w:rsidRPr="00576A3A">
              <w:rPr>
                <w:iCs/>
                <w:sz w:val="20"/>
                <w:szCs w:val="20"/>
                <w:lang w:val="fr"/>
              </w:rPr>
              <w:t>60 euros</w:t>
            </w:r>
          </w:p>
        </w:tc>
        <w:tc>
          <w:tcPr>
            <w:tcW w:w="3071" w:type="dxa"/>
            <w:tcBorders>
              <w:top w:val="single" w:sz="4" w:space="0" w:color="000000"/>
              <w:left w:val="single" w:sz="4" w:space="0" w:color="000000"/>
              <w:bottom w:val="single" w:sz="4" w:space="0" w:color="000000"/>
              <w:right w:val="single" w:sz="4" w:space="0" w:color="000000"/>
            </w:tcBorders>
            <w:vAlign w:val="center"/>
          </w:tcPr>
          <w:p w14:paraId="659F57B8" w14:textId="77777777" w:rsidR="00EB4E75" w:rsidRPr="00576A3A" w:rsidRDefault="00576A3A" w:rsidP="00576A3A">
            <w:pPr>
              <w:jc w:val="center"/>
              <w:rPr>
                <w:rFonts w:eastAsia="Times New Roman"/>
                <w:iCs/>
                <w:sz w:val="20"/>
                <w:szCs w:val="20"/>
              </w:rPr>
            </w:pPr>
            <w:r w:rsidRPr="00576A3A">
              <w:rPr>
                <w:rFonts w:eastAsia="Times New Roman"/>
                <w:iCs/>
                <w:sz w:val="20"/>
                <w:szCs w:val="20"/>
              </w:rPr>
              <w:t>90</w:t>
            </w:r>
            <w:r w:rsidR="006A05DA" w:rsidRPr="00576A3A">
              <w:rPr>
                <w:rFonts w:eastAsia="Times New Roman"/>
                <w:iCs/>
                <w:sz w:val="20"/>
                <w:szCs w:val="20"/>
              </w:rPr>
              <w:t xml:space="preserve"> euros</w:t>
            </w:r>
          </w:p>
        </w:tc>
      </w:tr>
      <w:tr w:rsidR="00807D19" w:rsidRPr="008755DE" w14:paraId="7FB8548B" w14:textId="77777777" w:rsidTr="00666325">
        <w:trPr>
          <w:trHeight w:val="412"/>
          <w:jc w:val="center"/>
        </w:trPr>
        <w:tc>
          <w:tcPr>
            <w:tcW w:w="2028" w:type="dxa"/>
            <w:tcBorders>
              <w:top w:val="single" w:sz="4" w:space="0" w:color="000000"/>
              <w:left w:val="single" w:sz="4" w:space="0" w:color="000000"/>
              <w:bottom w:val="single" w:sz="4" w:space="0" w:color="000000"/>
              <w:right w:val="single" w:sz="4" w:space="0" w:color="000000"/>
            </w:tcBorders>
            <w:vAlign w:val="center"/>
          </w:tcPr>
          <w:p w14:paraId="53EBDFEE" w14:textId="77777777" w:rsidR="00807D19" w:rsidRPr="00576A3A" w:rsidRDefault="000267F7" w:rsidP="00576A3A">
            <w:pPr>
              <w:rPr>
                <w:iCs/>
                <w:sz w:val="20"/>
                <w:szCs w:val="20"/>
                <w:lang w:val="fr"/>
              </w:rPr>
            </w:pPr>
            <w:r>
              <w:rPr>
                <w:iCs/>
                <w:sz w:val="20"/>
                <w:szCs w:val="20"/>
                <w:lang w:val="fr"/>
              </w:rPr>
              <w:t>Equipages</w:t>
            </w:r>
            <w:r w:rsidR="00807D19" w:rsidRPr="00576A3A">
              <w:rPr>
                <w:iCs/>
                <w:sz w:val="20"/>
                <w:szCs w:val="20"/>
                <w:lang w:val="fr"/>
              </w:rPr>
              <w:t xml:space="preserve"> adultes</w:t>
            </w:r>
          </w:p>
        </w:tc>
        <w:tc>
          <w:tcPr>
            <w:tcW w:w="3827" w:type="dxa"/>
            <w:tcBorders>
              <w:top w:val="single" w:sz="4" w:space="0" w:color="000000"/>
              <w:left w:val="single" w:sz="4" w:space="0" w:color="000000"/>
              <w:bottom w:val="single" w:sz="4" w:space="0" w:color="000000"/>
              <w:right w:val="single" w:sz="4" w:space="0" w:color="000000"/>
            </w:tcBorders>
            <w:vAlign w:val="center"/>
          </w:tcPr>
          <w:p w14:paraId="1AFA825B" w14:textId="77777777" w:rsidR="00807D19" w:rsidRPr="00576A3A" w:rsidRDefault="006A05DA" w:rsidP="00576A3A">
            <w:pPr>
              <w:jc w:val="center"/>
              <w:rPr>
                <w:iCs/>
                <w:sz w:val="20"/>
                <w:szCs w:val="20"/>
                <w:lang w:val="fr"/>
              </w:rPr>
            </w:pPr>
            <w:r w:rsidRPr="00576A3A">
              <w:rPr>
                <w:iCs/>
                <w:sz w:val="20"/>
                <w:szCs w:val="20"/>
                <w:lang w:val="fr"/>
              </w:rPr>
              <w:t>80 euros</w:t>
            </w:r>
          </w:p>
        </w:tc>
        <w:tc>
          <w:tcPr>
            <w:tcW w:w="3071" w:type="dxa"/>
            <w:tcBorders>
              <w:top w:val="single" w:sz="4" w:space="0" w:color="000000"/>
              <w:left w:val="single" w:sz="4" w:space="0" w:color="000000"/>
              <w:bottom w:val="single" w:sz="4" w:space="0" w:color="000000"/>
              <w:right w:val="single" w:sz="4" w:space="0" w:color="000000"/>
            </w:tcBorders>
            <w:vAlign w:val="center"/>
          </w:tcPr>
          <w:p w14:paraId="1767AF2F" w14:textId="77777777" w:rsidR="00807D19" w:rsidRPr="00576A3A" w:rsidRDefault="006A05DA" w:rsidP="00576A3A">
            <w:pPr>
              <w:jc w:val="center"/>
              <w:rPr>
                <w:iCs/>
                <w:sz w:val="20"/>
                <w:szCs w:val="20"/>
                <w:lang w:val="fr"/>
              </w:rPr>
            </w:pPr>
            <w:r w:rsidRPr="00576A3A">
              <w:rPr>
                <w:iCs/>
                <w:sz w:val="20"/>
                <w:szCs w:val="20"/>
                <w:lang w:val="fr"/>
              </w:rPr>
              <w:t>110 euros</w:t>
            </w:r>
          </w:p>
        </w:tc>
      </w:tr>
    </w:tbl>
    <w:p w14:paraId="5D905AB8" w14:textId="77777777" w:rsidR="00576A3A" w:rsidRDefault="00576A3A" w:rsidP="00C0740D">
      <w:pPr>
        <w:ind w:left="709" w:hanging="709"/>
        <w:jc w:val="both"/>
        <w:rPr>
          <w:b/>
          <w:sz w:val="20"/>
          <w:szCs w:val="20"/>
          <w:lang w:val="fr"/>
        </w:rPr>
      </w:pPr>
    </w:p>
    <w:p w14:paraId="05F5395C" w14:textId="4E9B5E55" w:rsidR="000C504F" w:rsidRPr="0022654D" w:rsidRDefault="007E75F9" w:rsidP="000C504F">
      <w:pPr>
        <w:ind w:left="709" w:hanging="709"/>
        <w:jc w:val="both"/>
        <w:rPr>
          <w:sz w:val="20"/>
          <w:szCs w:val="20"/>
          <w:lang w:val="fr"/>
        </w:rPr>
      </w:pPr>
      <w:r w:rsidRPr="0022654D">
        <w:rPr>
          <w:bCs/>
          <w:sz w:val="20"/>
          <w:szCs w:val="20"/>
          <w:lang w:val="fr"/>
        </w:rPr>
        <w:t>5.2</w:t>
      </w:r>
      <w:r w:rsidRPr="0022654D">
        <w:rPr>
          <w:rFonts w:eastAsia="Times New Roman"/>
          <w:b/>
          <w:sz w:val="20"/>
          <w:szCs w:val="20"/>
        </w:rPr>
        <w:tab/>
      </w:r>
      <w:r w:rsidRPr="0022654D">
        <w:rPr>
          <w:sz w:val="20"/>
          <w:szCs w:val="20"/>
          <w:lang w:val="fr"/>
        </w:rPr>
        <w:t>Autres frais :</w:t>
      </w:r>
      <w:r w:rsidR="00576A3A" w:rsidRPr="0022654D">
        <w:rPr>
          <w:sz w:val="20"/>
          <w:szCs w:val="20"/>
          <w:lang w:val="fr"/>
        </w:rPr>
        <w:t xml:space="preserve"> repas coureur programmé le samedi </w:t>
      </w:r>
      <w:r w:rsidR="009D2FCD">
        <w:rPr>
          <w:sz w:val="20"/>
          <w:szCs w:val="20"/>
          <w:lang w:val="fr"/>
        </w:rPr>
        <w:t>5 avril</w:t>
      </w:r>
      <w:r w:rsidR="000F20A2">
        <w:rPr>
          <w:sz w:val="20"/>
          <w:szCs w:val="20"/>
          <w:lang w:val="fr"/>
        </w:rPr>
        <w:t xml:space="preserve"> </w:t>
      </w:r>
      <w:r w:rsidR="0022654D">
        <w:rPr>
          <w:sz w:val="20"/>
          <w:szCs w:val="20"/>
          <w:lang w:val="fr"/>
        </w:rPr>
        <w:t xml:space="preserve">soirée « cochon à la broche » au </w:t>
      </w:r>
      <w:r w:rsidR="00CD328B">
        <w:rPr>
          <w:sz w:val="20"/>
          <w:szCs w:val="20"/>
          <w:lang w:val="fr"/>
        </w:rPr>
        <w:t>CN Ferret</w:t>
      </w:r>
      <w:r w:rsidR="0022654D">
        <w:rPr>
          <w:sz w:val="20"/>
          <w:szCs w:val="20"/>
          <w:lang w:val="fr"/>
        </w:rPr>
        <w:t xml:space="preserve">. </w:t>
      </w:r>
      <w:r w:rsidR="00C47F6C" w:rsidRPr="0022654D">
        <w:rPr>
          <w:sz w:val="20"/>
          <w:szCs w:val="20"/>
          <w:lang w:val="fr"/>
        </w:rPr>
        <w:t>Inscription pour le repas coureur en même temps que les inscriptions à la régate</w:t>
      </w:r>
      <w:r w:rsidR="0022654D">
        <w:rPr>
          <w:sz w:val="20"/>
          <w:szCs w:val="20"/>
          <w:lang w:val="fr"/>
        </w:rPr>
        <w:t> :</w:t>
      </w:r>
      <w:r w:rsidR="00C47F6C" w:rsidRPr="0022654D">
        <w:rPr>
          <w:sz w:val="20"/>
          <w:szCs w:val="20"/>
          <w:lang w:val="fr"/>
        </w:rPr>
        <w:t xml:space="preserve"> </w:t>
      </w:r>
      <w:hyperlink r:id="rId10" w:history="1">
        <w:r w:rsidR="0022654D">
          <w:rPr>
            <w:rStyle w:val="Lienhypertexte"/>
            <w:sz w:val="20"/>
            <w:szCs w:val="20"/>
            <w:lang w:val="fr"/>
          </w:rPr>
          <w:t>inscription repas</w:t>
        </w:r>
      </w:hyperlink>
    </w:p>
    <w:p w14:paraId="2BA64335" w14:textId="77777777" w:rsidR="000C504F" w:rsidRDefault="000C504F" w:rsidP="000C504F">
      <w:pPr>
        <w:ind w:left="709" w:hanging="709"/>
        <w:jc w:val="both"/>
        <w:rPr>
          <w:sz w:val="20"/>
          <w:szCs w:val="20"/>
          <w:lang w:val="fr"/>
        </w:rPr>
      </w:pPr>
    </w:p>
    <w:tbl>
      <w:tblPr>
        <w:tblW w:w="4282" w:type="dxa"/>
        <w:jc w:val="center"/>
        <w:tblLayout w:type="fixed"/>
        <w:tblLook w:val="0000" w:firstRow="0" w:lastRow="0" w:firstColumn="0" w:lastColumn="0" w:noHBand="0" w:noVBand="0"/>
      </w:tblPr>
      <w:tblGrid>
        <w:gridCol w:w="2298"/>
        <w:gridCol w:w="1984"/>
      </w:tblGrid>
      <w:tr w:rsidR="000267F7" w:rsidRPr="008755DE" w14:paraId="3BD02B63" w14:textId="77777777" w:rsidTr="00666325">
        <w:trPr>
          <w:trHeight w:val="337"/>
          <w:jc w:val="center"/>
        </w:trPr>
        <w:tc>
          <w:tcPr>
            <w:tcW w:w="2298" w:type="dxa"/>
            <w:tcBorders>
              <w:top w:val="single" w:sz="4" w:space="0" w:color="000000"/>
              <w:left w:val="single" w:sz="4" w:space="0" w:color="000000"/>
              <w:bottom w:val="single" w:sz="4" w:space="0" w:color="000000"/>
              <w:right w:val="single" w:sz="4" w:space="0" w:color="000000"/>
            </w:tcBorders>
            <w:vAlign w:val="center"/>
          </w:tcPr>
          <w:p w14:paraId="5BF8EBB5" w14:textId="082FBE91" w:rsidR="000267F7" w:rsidRDefault="00666325" w:rsidP="000267F7">
            <w:pPr>
              <w:rPr>
                <w:rFonts w:eastAsia="Times New Roman"/>
                <w:iCs/>
                <w:sz w:val="20"/>
                <w:szCs w:val="20"/>
              </w:rPr>
            </w:pPr>
            <w:r>
              <w:rPr>
                <w:rFonts w:eastAsia="Times New Roman"/>
                <w:iCs/>
                <w:sz w:val="20"/>
                <w:szCs w:val="20"/>
              </w:rPr>
              <w:t>Tarif c</w:t>
            </w:r>
            <w:r w:rsidR="000267F7">
              <w:rPr>
                <w:rFonts w:eastAsia="Times New Roman"/>
                <w:iCs/>
                <w:sz w:val="20"/>
                <w:szCs w:val="20"/>
              </w:rPr>
              <w:t>oureur</w:t>
            </w:r>
          </w:p>
        </w:tc>
        <w:tc>
          <w:tcPr>
            <w:tcW w:w="1984" w:type="dxa"/>
            <w:tcBorders>
              <w:top w:val="single" w:sz="4" w:space="0" w:color="000000"/>
              <w:left w:val="single" w:sz="4" w:space="0" w:color="000000"/>
              <w:bottom w:val="single" w:sz="4" w:space="0" w:color="000000"/>
              <w:right w:val="single" w:sz="4" w:space="0" w:color="000000"/>
            </w:tcBorders>
            <w:vAlign w:val="center"/>
          </w:tcPr>
          <w:p w14:paraId="77776E52" w14:textId="77777777" w:rsidR="000267F7" w:rsidRPr="00576A3A" w:rsidRDefault="000267F7" w:rsidP="00E12B2F">
            <w:pPr>
              <w:jc w:val="center"/>
              <w:rPr>
                <w:rFonts w:eastAsia="Times New Roman"/>
                <w:iCs/>
                <w:sz w:val="20"/>
                <w:szCs w:val="20"/>
              </w:rPr>
            </w:pPr>
            <w:r>
              <w:rPr>
                <w:rFonts w:eastAsia="Times New Roman"/>
                <w:iCs/>
                <w:sz w:val="20"/>
                <w:szCs w:val="20"/>
              </w:rPr>
              <w:t>10€</w:t>
            </w:r>
          </w:p>
        </w:tc>
      </w:tr>
      <w:tr w:rsidR="000C504F" w:rsidRPr="008755DE" w14:paraId="4E9CC3CD" w14:textId="77777777" w:rsidTr="00666325">
        <w:trPr>
          <w:trHeight w:val="412"/>
          <w:jc w:val="center"/>
        </w:trPr>
        <w:tc>
          <w:tcPr>
            <w:tcW w:w="2298" w:type="dxa"/>
            <w:tcBorders>
              <w:top w:val="single" w:sz="4" w:space="0" w:color="000000"/>
              <w:left w:val="single" w:sz="4" w:space="0" w:color="000000"/>
              <w:bottom w:val="single" w:sz="4" w:space="0" w:color="000000"/>
              <w:right w:val="single" w:sz="4" w:space="0" w:color="000000"/>
            </w:tcBorders>
            <w:vAlign w:val="center"/>
          </w:tcPr>
          <w:p w14:paraId="3C1D4883" w14:textId="0248E6BB" w:rsidR="000C504F" w:rsidRPr="00576A3A" w:rsidRDefault="00666325" w:rsidP="000267F7">
            <w:pPr>
              <w:rPr>
                <w:iCs/>
                <w:sz w:val="20"/>
                <w:szCs w:val="20"/>
                <w:lang w:val="fr"/>
              </w:rPr>
            </w:pPr>
            <w:r>
              <w:rPr>
                <w:iCs/>
                <w:sz w:val="20"/>
                <w:szCs w:val="20"/>
                <w:lang w:val="fr"/>
              </w:rPr>
              <w:t>Tarif a</w:t>
            </w:r>
            <w:r w:rsidR="000267F7">
              <w:rPr>
                <w:iCs/>
                <w:sz w:val="20"/>
                <w:szCs w:val="20"/>
                <w:lang w:val="fr"/>
              </w:rPr>
              <w:t>ccompagnateur</w:t>
            </w:r>
          </w:p>
        </w:tc>
        <w:tc>
          <w:tcPr>
            <w:tcW w:w="1984" w:type="dxa"/>
            <w:tcBorders>
              <w:top w:val="single" w:sz="4" w:space="0" w:color="000000"/>
              <w:left w:val="single" w:sz="4" w:space="0" w:color="000000"/>
              <w:bottom w:val="single" w:sz="4" w:space="0" w:color="000000"/>
              <w:right w:val="single" w:sz="4" w:space="0" w:color="000000"/>
            </w:tcBorders>
            <w:vAlign w:val="center"/>
          </w:tcPr>
          <w:p w14:paraId="4A73915F" w14:textId="3D8BC5E4" w:rsidR="000C504F" w:rsidRPr="00576A3A" w:rsidRDefault="009D2FCD" w:rsidP="00E12B2F">
            <w:pPr>
              <w:jc w:val="center"/>
              <w:rPr>
                <w:iCs/>
                <w:sz w:val="20"/>
                <w:szCs w:val="20"/>
                <w:lang w:val="fr"/>
              </w:rPr>
            </w:pPr>
            <w:r>
              <w:rPr>
                <w:iCs/>
                <w:sz w:val="20"/>
                <w:szCs w:val="20"/>
                <w:lang w:val="fr"/>
              </w:rPr>
              <w:t>20</w:t>
            </w:r>
            <w:r w:rsidR="000267F7">
              <w:rPr>
                <w:iCs/>
                <w:sz w:val="20"/>
                <w:szCs w:val="20"/>
                <w:lang w:val="fr"/>
              </w:rPr>
              <w:t>€</w:t>
            </w:r>
          </w:p>
        </w:tc>
      </w:tr>
    </w:tbl>
    <w:p w14:paraId="62EFDBE1" w14:textId="77777777" w:rsidR="00C672C0" w:rsidRDefault="00C672C0" w:rsidP="00C0740D">
      <w:pPr>
        <w:widowControl/>
        <w:jc w:val="both"/>
        <w:rPr>
          <w:rFonts w:eastAsia="Times New Roman"/>
          <w:b/>
          <w:sz w:val="22"/>
          <w:szCs w:val="22"/>
        </w:rPr>
      </w:pPr>
    </w:p>
    <w:p w14:paraId="26D33DA7" w14:textId="77777777" w:rsidR="007E75F9" w:rsidRPr="002D3B9F" w:rsidRDefault="007E75F9" w:rsidP="00C0740D">
      <w:pPr>
        <w:widowControl/>
        <w:jc w:val="both"/>
        <w:rPr>
          <w:rFonts w:eastAsia="Times New Roman"/>
          <w:b/>
          <w:sz w:val="22"/>
          <w:szCs w:val="22"/>
        </w:rPr>
      </w:pPr>
      <w:r w:rsidRPr="002D3B9F">
        <w:rPr>
          <w:rFonts w:eastAsia="Times New Roman"/>
          <w:b/>
          <w:sz w:val="22"/>
          <w:szCs w:val="22"/>
        </w:rPr>
        <w:t>6</w:t>
      </w:r>
      <w:r w:rsidRPr="002D3B9F">
        <w:rPr>
          <w:rFonts w:eastAsia="Times New Roman"/>
          <w:b/>
          <w:sz w:val="22"/>
          <w:szCs w:val="22"/>
        </w:rPr>
        <w:tab/>
      </w:r>
      <w:r w:rsidRPr="002D3B9F">
        <w:rPr>
          <w:b/>
          <w:sz w:val="22"/>
          <w:szCs w:val="22"/>
          <w:lang w:val="fr"/>
        </w:rPr>
        <w:t>PUBLICITE</w:t>
      </w:r>
    </w:p>
    <w:p w14:paraId="10F0ED43" w14:textId="77777777" w:rsidR="007E75F9" w:rsidRPr="002D3B9F" w:rsidRDefault="007E75F9" w:rsidP="00C0740D">
      <w:pPr>
        <w:ind w:left="720" w:hanging="720"/>
        <w:jc w:val="both"/>
        <w:rPr>
          <w:bCs/>
          <w:i/>
          <w:color w:val="FF3333"/>
          <w:sz w:val="20"/>
          <w:szCs w:val="20"/>
          <w:lang w:val="fr"/>
        </w:rPr>
      </w:pPr>
      <w:r w:rsidRPr="002D3B9F">
        <w:rPr>
          <w:bCs/>
          <w:sz w:val="20"/>
          <w:szCs w:val="20"/>
          <w:lang w:val="fr"/>
        </w:rPr>
        <w:t>6.1</w:t>
      </w:r>
      <w:r w:rsidRPr="002D3B9F">
        <w:rPr>
          <w:rFonts w:eastAsia="Times New Roman"/>
          <w:bCs/>
          <w:i/>
          <w:color w:val="FF0000"/>
          <w:sz w:val="20"/>
          <w:szCs w:val="20"/>
        </w:rPr>
        <w:tab/>
      </w:r>
      <w:r w:rsidRPr="002D3B9F">
        <w:rPr>
          <w:bCs/>
          <w:color w:val="000000"/>
          <w:sz w:val="20"/>
          <w:szCs w:val="20"/>
          <w:lang w:val="fr"/>
        </w:rPr>
        <w:t xml:space="preserve">[DP] </w:t>
      </w:r>
      <w:r w:rsidRPr="002D3B9F">
        <w:rPr>
          <w:bCs/>
          <w:sz w:val="20"/>
          <w:szCs w:val="20"/>
          <w:lang w:val="fr"/>
        </w:rPr>
        <w:t xml:space="preserve">Les bateaux </w:t>
      </w:r>
      <w:r w:rsidR="00F14E69" w:rsidRPr="002D3B9F">
        <w:rPr>
          <w:bCs/>
          <w:sz w:val="20"/>
          <w:szCs w:val="20"/>
          <w:lang w:val="fr"/>
        </w:rPr>
        <w:t>peuv</w:t>
      </w:r>
      <w:r w:rsidRPr="002D3B9F">
        <w:rPr>
          <w:bCs/>
          <w:sz w:val="20"/>
          <w:szCs w:val="20"/>
          <w:lang w:val="fr"/>
        </w:rPr>
        <w:t>ent</w:t>
      </w:r>
      <w:r w:rsidR="00F14E69" w:rsidRPr="002D3B9F">
        <w:rPr>
          <w:bCs/>
          <w:sz w:val="20"/>
          <w:szCs w:val="20"/>
          <w:lang w:val="fr"/>
        </w:rPr>
        <w:t xml:space="preserve"> être tenus d’afficher </w:t>
      </w:r>
      <w:r w:rsidRPr="002D3B9F">
        <w:rPr>
          <w:bCs/>
          <w:sz w:val="20"/>
          <w:szCs w:val="20"/>
          <w:lang w:val="fr"/>
        </w:rPr>
        <w:t xml:space="preserve">la publicité choisie et fournie par l’autorité organisatrice. </w:t>
      </w:r>
    </w:p>
    <w:p w14:paraId="05CAE2A8" w14:textId="77777777" w:rsidR="00F14E69" w:rsidRPr="00F14E69" w:rsidRDefault="007E75F9" w:rsidP="00F14E69">
      <w:pPr>
        <w:ind w:left="709" w:hanging="709"/>
        <w:jc w:val="both"/>
        <w:rPr>
          <w:i/>
          <w:color w:val="FF0000"/>
          <w:sz w:val="20"/>
          <w:szCs w:val="20"/>
        </w:rPr>
      </w:pPr>
      <w:r w:rsidRPr="002D3B9F">
        <w:rPr>
          <w:bCs/>
          <w:sz w:val="20"/>
          <w:szCs w:val="20"/>
          <w:lang w:val="fr"/>
        </w:rPr>
        <w:t>6.2</w:t>
      </w:r>
      <w:r w:rsidRPr="00E55804">
        <w:rPr>
          <w:b/>
          <w:sz w:val="20"/>
          <w:szCs w:val="20"/>
          <w:lang w:val="fr"/>
        </w:rPr>
        <w:t xml:space="preserve"> </w:t>
      </w:r>
      <w:r w:rsidRPr="00E55804">
        <w:rPr>
          <w:rFonts w:eastAsia="Times New Roman"/>
          <w:i/>
          <w:color w:val="FF0000"/>
          <w:sz w:val="20"/>
          <w:szCs w:val="20"/>
        </w:rPr>
        <w:tab/>
      </w:r>
      <w:r>
        <w:rPr>
          <w:color w:val="000000"/>
          <w:sz w:val="20"/>
          <w:szCs w:val="20"/>
          <w:lang w:val="fr"/>
        </w:rPr>
        <w:t>[</w:t>
      </w:r>
      <w:r w:rsidRPr="00E55804">
        <w:rPr>
          <w:color w:val="000000"/>
          <w:sz w:val="20"/>
          <w:szCs w:val="20"/>
          <w:lang w:val="fr"/>
        </w:rPr>
        <w:t>DP</w:t>
      </w:r>
      <w:r>
        <w:rPr>
          <w:color w:val="000000"/>
          <w:sz w:val="20"/>
          <w:szCs w:val="20"/>
          <w:lang w:val="fr"/>
        </w:rPr>
        <w:t xml:space="preserve">] [NP] </w:t>
      </w:r>
      <w:r w:rsidRPr="00E55804">
        <w:rPr>
          <w:sz w:val="20"/>
          <w:szCs w:val="20"/>
          <w:lang w:val="fr"/>
        </w:rPr>
        <w:t xml:space="preserve">L’autorité organisatrice peut fournir des dossards que les concurrents sont tenus de porter comme autorisé par le Code de Publicité de World Sailing. </w:t>
      </w:r>
    </w:p>
    <w:p w14:paraId="53660D2A" w14:textId="77777777" w:rsidR="007E75F9" w:rsidRDefault="007E75F9" w:rsidP="00C0740D">
      <w:pPr>
        <w:widowControl/>
        <w:jc w:val="both"/>
        <w:rPr>
          <w:b/>
          <w:sz w:val="20"/>
          <w:szCs w:val="20"/>
          <w:lang w:val="fr"/>
        </w:rPr>
      </w:pPr>
    </w:p>
    <w:p w14:paraId="0D13DEB3" w14:textId="77777777" w:rsidR="007E75F9" w:rsidRPr="002D3B9F" w:rsidRDefault="007166D2" w:rsidP="00C0740D">
      <w:pPr>
        <w:widowControl/>
        <w:jc w:val="both"/>
        <w:rPr>
          <w:rFonts w:eastAsia="Times New Roman"/>
          <w:b/>
          <w:sz w:val="22"/>
          <w:szCs w:val="22"/>
        </w:rPr>
      </w:pPr>
      <w:r w:rsidRPr="002D3B9F">
        <w:rPr>
          <w:b/>
          <w:sz w:val="22"/>
          <w:szCs w:val="22"/>
          <w:lang w:val="fr"/>
        </w:rPr>
        <w:t>7</w:t>
      </w:r>
      <w:r w:rsidR="007E75F9" w:rsidRPr="002D3B9F">
        <w:rPr>
          <w:b/>
          <w:sz w:val="22"/>
          <w:szCs w:val="22"/>
        </w:rPr>
        <w:tab/>
      </w:r>
      <w:r w:rsidR="007E75F9" w:rsidRPr="002D3B9F">
        <w:rPr>
          <w:b/>
          <w:sz w:val="22"/>
          <w:szCs w:val="22"/>
          <w:lang w:val="fr"/>
        </w:rPr>
        <w:t>PROGRAMME</w:t>
      </w:r>
    </w:p>
    <w:p w14:paraId="6940B2A0" w14:textId="3F5C3420" w:rsidR="00EB4E75" w:rsidRDefault="007166D2" w:rsidP="00C0740D">
      <w:pPr>
        <w:jc w:val="both"/>
        <w:rPr>
          <w:color w:val="000000"/>
          <w:sz w:val="20"/>
          <w:szCs w:val="20"/>
          <w:lang w:val="fr"/>
        </w:rPr>
      </w:pPr>
      <w:r w:rsidRPr="002D3B9F">
        <w:rPr>
          <w:bCs/>
          <w:sz w:val="20"/>
          <w:szCs w:val="20"/>
          <w:lang w:val="fr"/>
        </w:rPr>
        <w:t>7</w:t>
      </w:r>
      <w:r w:rsidR="007E75F9" w:rsidRPr="002D3B9F">
        <w:rPr>
          <w:bCs/>
          <w:sz w:val="20"/>
          <w:szCs w:val="20"/>
          <w:lang w:val="fr"/>
        </w:rPr>
        <w:t>.1</w:t>
      </w:r>
      <w:r w:rsidR="007E75F9" w:rsidRPr="00E55804">
        <w:rPr>
          <w:rFonts w:eastAsia="Times New Roman"/>
          <w:i/>
          <w:color w:val="FF0000"/>
          <w:sz w:val="20"/>
          <w:szCs w:val="20"/>
        </w:rPr>
        <w:tab/>
      </w:r>
      <w:r w:rsidR="007E75F9">
        <w:rPr>
          <w:color w:val="000000"/>
          <w:sz w:val="20"/>
          <w:szCs w:val="20"/>
          <w:lang w:val="fr"/>
        </w:rPr>
        <w:t>Confirmation d’i</w:t>
      </w:r>
      <w:r w:rsidR="007E75F9" w:rsidRPr="00E55804">
        <w:rPr>
          <w:color w:val="000000"/>
          <w:sz w:val="20"/>
          <w:szCs w:val="20"/>
          <w:lang w:val="fr"/>
        </w:rPr>
        <w:t>nscription :</w:t>
      </w:r>
    </w:p>
    <w:p w14:paraId="6123E420" w14:textId="77777777" w:rsidR="00FD59F4" w:rsidRPr="00E55804" w:rsidRDefault="00FD59F4" w:rsidP="00E320D2">
      <w:pPr>
        <w:widowControl/>
        <w:spacing w:after="227"/>
        <w:jc w:val="center"/>
        <w:rPr>
          <w:rFonts w:eastAsia="Times New Roman"/>
          <w:color w:val="000000"/>
          <w:sz w:val="20"/>
          <w:szCs w:val="20"/>
        </w:rPr>
      </w:pPr>
    </w:p>
    <w:tbl>
      <w:tblPr>
        <w:tblpPr w:leftFromText="141" w:rightFromText="141" w:vertAnchor="text" w:horzAnchor="margin" w:tblpXSpec="center" w:tblpY="-445"/>
        <w:tblOverlap w:val="never"/>
        <w:tblW w:w="5445" w:type="dxa"/>
        <w:tblLayout w:type="fixed"/>
        <w:tblLook w:val="0000" w:firstRow="0" w:lastRow="0" w:firstColumn="0" w:lastColumn="0" w:noHBand="0" w:noVBand="0"/>
      </w:tblPr>
      <w:tblGrid>
        <w:gridCol w:w="1800"/>
        <w:gridCol w:w="1844"/>
        <w:gridCol w:w="1801"/>
      </w:tblGrid>
      <w:tr w:rsidR="00EB4E75" w:rsidRPr="00E320D2" w14:paraId="625EEDBB" w14:textId="77777777" w:rsidTr="00666325">
        <w:trPr>
          <w:trHeight w:val="269"/>
        </w:trPr>
        <w:tc>
          <w:tcPr>
            <w:tcW w:w="1800" w:type="dxa"/>
            <w:tcBorders>
              <w:top w:val="single" w:sz="4" w:space="0" w:color="000000"/>
              <w:left w:val="single" w:sz="4" w:space="0" w:color="000000"/>
              <w:bottom w:val="single" w:sz="4" w:space="0" w:color="000000"/>
              <w:right w:val="single" w:sz="4" w:space="0" w:color="000000"/>
            </w:tcBorders>
            <w:vAlign w:val="center"/>
          </w:tcPr>
          <w:p w14:paraId="288F6B10" w14:textId="77777777" w:rsidR="00EB4E75" w:rsidRPr="00E320D2" w:rsidRDefault="00EB4E75" w:rsidP="00E320D2">
            <w:pPr>
              <w:jc w:val="center"/>
              <w:rPr>
                <w:rFonts w:eastAsia="Times New Roman"/>
                <w:b/>
                <w:bCs/>
                <w:sz w:val="20"/>
                <w:szCs w:val="20"/>
              </w:rPr>
            </w:pPr>
            <w:r w:rsidRPr="00E320D2">
              <w:rPr>
                <w:b/>
                <w:bCs/>
                <w:sz w:val="20"/>
                <w:szCs w:val="20"/>
                <w:lang w:val="fr"/>
              </w:rPr>
              <w:t>Date</w:t>
            </w:r>
          </w:p>
        </w:tc>
        <w:tc>
          <w:tcPr>
            <w:tcW w:w="1844" w:type="dxa"/>
            <w:tcBorders>
              <w:top w:val="single" w:sz="4" w:space="0" w:color="000000"/>
              <w:left w:val="single" w:sz="4" w:space="0" w:color="000000"/>
              <w:bottom w:val="single" w:sz="4" w:space="0" w:color="000000"/>
              <w:right w:val="single" w:sz="4" w:space="0" w:color="000000"/>
            </w:tcBorders>
            <w:vAlign w:val="center"/>
          </w:tcPr>
          <w:p w14:paraId="210B057A" w14:textId="77777777" w:rsidR="00EB4E75" w:rsidRPr="00E320D2" w:rsidRDefault="00EB4E75" w:rsidP="00E320D2">
            <w:pPr>
              <w:jc w:val="center"/>
              <w:rPr>
                <w:rFonts w:eastAsia="Times New Roman"/>
                <w:b/>
                <w:bCs/>
                <w:sz w:val="20"/>
                <w:szCs w:val="20"/>
              </w:rPr>
            </w:pPr>
            <w:r w:rsidRPr="00E320D2">
              <w:rPr>
                <w:b/>
                <w:bCs/>
                <w:sz w:val="20"/>
                <w:szCs w:val="20"/>
                <w:lang w:val="fr"/>
              </w:rPr>
              <w:t>De</w:t>
            </w:r>
          </w:p>
        </w:tc>
        <w:tc>
          <w:tcPr>
            <w:tcW w:w="1801" w:type="dxa"/>
            <w:tcBorders>
              <w:top w:val="single" w:sz="4" w:space="0" w:color="000000"/>
              <w:left w:val="single" w:sz="4" w:space="0" w:color="000000"/>
              <w:bottom w:val="single" w:sz="4" w:space="0" w:color="000000"/>
              <w:right w:val="single" w:sz="4" w:space="0" w:color="000000"/>
            </w:tcBorders>
            <w:vAlign w:val="center"/>
          </w:tcPr>
          <w:p w14:paraId="3EDDE9CB" w14:textId="77777777" w:rsidR="00EB4E75" w:rsidRPr="00E320D2" w:rsidRDefault="00EB4E75" w:rsidP="00E320D2">
            <w:pPr>
              <w:jc w:val="center"/>
              <w:rPr>
                <w:rFonts w:eastAsia="Times New Roman"/>
                <w:b/>
                <w:bCs/>
                <w:sz w:val="20"/>
                <w:szCs w:val="20"/>
              </w:rPr>
            </w:pPr>
            <w:r w:rsidRPr="00E320D2">
              <w:rPr>
                <w:b/>
                <w:bCs/>
                <w:sz w:val="20"/>
                <w:szCs w:val="20"/>
                <w:lang w:val="fr"/>
              </w:rPr>
              <w:t>À</w:t>
            </w:r>
          </w:p>
        </w:tc>
      </w:tr>
      <w:tr w:rsidR="00EB4E75" w:rsidRPr="00E320D2" w14:paraId="645A6286" w14:textId="77777777" w:rsidTr="00666325">
        <w:trPr>
          <w:trHeight w:val="286"/>
        </w:trPr>
        <w:tc>
          <w:tcPr>
            <w:tcW w:w="1800" w:type="dxa"/>
            <w:tcBorders>
              <w:top w:val="single" w:sz="4" w:space="0" w:color="000000"/>
              <w:left w:val="single" w:sz="4" w:space="0" w:color="000000"/>
              <w:bottom w:val="single" w:sz="4" w:space="0" w:color="000000"/>
              <w:right w:val="single" w:sz="4" w:space="0" w:color="000000"/>
            </w:tcBorders>
            <w:vAlign w:val="center"/>
          </w:tcPr>
          <w:p w14:paraId="6ED308BB" w14:textId="652FEEB9" w:rsidR="00EB4E75" w:rsidRPr="00666325" w:rsidRDefault="00E320D2" w:rsidP="00E320D2">
            <w:pPr>
              <w:jc w:val="center"/>
              <w:rPr>
                <w:rFonts w:eastAsia="Times New Roman"/>
                <w:sz w:val="20"/>
                <w:szCs w:val="20"/>
              </w:rPr>
            </w:pPr>
            <w:r w:rsidRPr="00666325">
              <w:rPr>
                <w:sz w:val="20"/>
                <w:szCs w:val="20"/>
                <w:lang w:val="fr"/>
              </w:rPr>
              <w:t xml:space="preserve"> </w:t>
            </w:r>
            <w:r w:rsidR="009D2FCD" w:rsidRPr="00666325">
              <w:rPr>
                <w:sz w:val="20"/>
                <w:szCs w:val="20"/>
                <w:lang w:val="fr"/>
              </w:rPr>
              <w:t>4 avril</w:t>
            </w:r>
          </w:p>
        </w:tc>
        <w:tc>
          <w:tcPr>
            <w:tcW w:w="1844" w:type="dxa"/>
            <w:tcBorders>
              <w:top w:val="single" w:sz="4" w:space="0" w:color="000000"/>
              <w:left w:val="single" w:sz="4" w:space="0" w:color="000000"/>
              <w:bottom w:val="single" w:sz="4" w:space="0" w:color="000000"/>
              <w:right w:val="single" w:sz="4" w:space="0" w:color="000000"/>
            </w:tcBorders>
            <w:vAlign w:val="center"/>
          </w:tcPr>
          <w:p w14:paraId="3102DA0E" w14:textId="6554138E" w:rsidR="00E320D2" w:rsidRPr="00666325" w:rsidRDefault="009D2FCD" w:rsidP="00E320D2">
            <w:pPr>
              <w:jc w:val="center"/>
              <w:rPr>
                <w:sz w:val="20"/>
                <w:szCs w:val="20"/>
                <w:lang w:val="fr"/>
              </w:rPr>
            </w:pPr>
            <w:r w:rsidRPr="00666325">
              <w:rPr>
                <w:sz w:val="20"/>
                <w:szCs w:val="20"/>
                <w:lang w:val="fr"/>
              </w:rPr>
              <w:t>15h</w:t>
            </w:r>
          </w:p>
        </w:tc>
        <w:tc>
          <w:tcPr>
            <w:tcW w:w="1801" w:type="dxa"/>
            <w:tcBorders>
              <w:top w:val="single" w:sz="4" w:space="0" w:color="000000"/>
              <w:left w:val="single" w:sz="4" w:space="0" w:color="000000"/>
              <w:bottom w:val="single" w:sz="4" w:space="0" w:color="000000"/>
              <w:right w:val="single" w:sz="4" w:space="0" w:color="000000"/>
            </w:tcBorders>
            <w:vAlign w:val="center"/>
          </w:tcPr>
          <w:p w14:paraId="5574291F" w14:textId="39A12F07" w:rsidR="00EB4E75" w:rsidRPr="00666325" w:rsidRDefault="009D2FCD" w:rsidP="00E320D2">
            <w:pPr>
              <w:jc w:val="center"/>
              <w:rPr>
                <w:rFonts w:eastAsia="Times New Roman"/>
                <w:sz w:val="20"/>
                <w:szCs w:val="20"/>
              </w:rPr>
            </w:pPr>
            <w:r w:rsidRPr="00666325">
              <w:rPr>
                <w:sz w:val="20"/>
                <w:szCs w:val="20"/>
                <w:lang w:val="fr"/>
              </w:rPr>
              <w:t>18</w:t>
            </w:r>
            <w:r w:rsidR="00E320D2" w:rsidRPr="00666325">
              <w:rPr>
                <w:sz w:val="20"/>
                <w:szCs w:val="20"/>
                <w:lang w:val="fr"/>
              </w:rPr>
              <w:t>h</w:t>
            </w:r>
          </w:p>
        </w:tc>
      </w:tr>
      <w:tr w:rsidR="009D2FCD" w:rsidRPr="00E320D2" w14:paraId="143133A5" w14:textId="77777777" w:rsidTr="00666325">
        <w:trPr>
          <w:trHeight w:val="286"/>
        </w:trPr>
        <w:tc>
          <w:tcPr>
            <w:tcW w:w="1800" w:type="dxa"/>
            <w:tcBorders>
              <w:top w:val="single" w:sz="4" w:space="0" w:color="000000"/>
              <w:left w:val="single" w:sz="4" w:space="0" w:color="000000"/>
              <w:bottom w:val="single" w:sz="4" w:space="0" w:color="000000"/>
              <w:right w:val="single" w:sz="4" w:space="0" w:color="000000"/>
            </w:tcBorders>
            <w:vAlign w:val="center"/>
          </w:tcPr>
          <w:p w14:paraId="0CDF8324" w14:textId="212CFF3B" w:rsidR="009D2FCD" w:rsidRPr="00666325" w:rsidRDefault="009D2FCD" w:rsidP="00E320D2">
            <w:pPr>
              <w:jc w:val="center"/>
              <w:rPr>
                <w:sz w:val="20"/>
                <w:szCs w:val="20"/>
                <w:lang w:val="fr"/>
              </w:rPr>
            </w:pPr>
            <w:r w:rsidRPr="00666325">
              <w:rPr>
                <w:sz w:val="20"/>
                <w:szCs w:val="20"/>
                <w:lang w:val="fr"/>
              </w:rPr>
              <w:t>5 avril</w:t>
            </w:r>
          </w:p>
        </w:tc>
        <w:tc>
          <w:tcPr>
            <w:tcW w:w="1844" w:type="dxa"/>
            <w:tcBorders>
              <w:top w:val="single" w:sz="4" w:space="0" w:color="000000"/>
              <w:left w:val="single" w:sz="4" w:space="0" w:color="000000"/>
              <w:bottom w:val="single" w:sz="4" w:space="0" w:color="000000"/>
              <w:right w:val="single" w:sz="4" w:space="0" w:color="000000"/>
            </w:tcBorders>
            <w:vAlign w:val="center"/>
          </w:tcPr>
          <w:p w14:paraId="75B6A9EE" w14:textId="716B4C14" w:rsidR="009D2FCD" w:rsidRPr="00666325" w:rsidRDefault="009D2FCD" w:rsidP="00E320D2">
            <w:pPr>
              <w:jc w:val="center"/>
              <w:rPr>
                <w:sz w:val="20"/>
                <w:szCs w:val="20"/>
                <w:lang w:val="fr"/>
              </w:rPr>
            </w:pPr>
            <w:r w:rsidRPr="00666325">
              <w:rPr>
                <w:sz w:val="20"/>
                <w:szCs w:val="20"/>
                <w:lang w:val="fr"/>
              </w:rPr>
              <w:t>8h30</w:t>
            </w:r>
          </w:p>
        </w:tc>
        <w:tc>
          <w:tcPr>
            <w:tcW w:w="1801" w:type="dxa"/>
            <w:tcBorders>
              <w:top w:val="single" w:sz="4" w:space="0" w:color="000000"/>
              <w:left w:val="single" w:sz="4" w:space="0" w:color="000000"/>
              <w:bottom w:val="single" w:sz="4" w:space="0" w:color="000000"/>
              <w:right w:val="single" w:sz="4" w:space="0" w:color="000000"/>
            </w:tcBorders>
            <w:vAlign w:val="center"/>
          </w:tcPr>
          <w:p w14:paraId="7BA215F4" w14:textId="6860D32C" w:rsidR="009D2FCD" w:rsidRPr="00666325" w:rsidRDefault="009D2FCD" w:rsidP="00E320D2">
            <w:pPr>
              <w:jc w:val="center"/>
              <w:rPr>
                <w:sz w:val="20"/>
                <w:szCs w:val="20"/>
                <w:lang w:val="fr"/>
              </w:rPr>
            </w:pPr>
            <w:r w:rsidRPr="00666325">
              <w:rPr>
                <w:sz w:val="20"/>
                <w:szCs w:val="20"/>
                <w:lang w:val="fr"/>
              </w:rPr>
              <w:t>11h</w:t>
            </w:r>
          </w:p>
        </w:tc>
      </w:tr>
    </w:tbl>
    <w:p w14:paraId="676EFD48" w14:textId="77777777" w:rsidR="00666325" w:rsidRDefault="00666325" w:rsidP="00C0740D">
      <w:pPr>
        <w:widowControl/>
        <w:jc w:val="both"/>
        <w:rPr>
          <w:i/>
          <w:color w:val="FF0000"/>
          <w:sz w:val="20"/>
          <w:szCs w:val="20"/>
          <w:lang w:val="fr"/>
        </w:rPr>
      </w:pPr>
    </w:p>
    <w:p w14:paraId="3E96FA1D" w14:textId="77777777" w:rsidR="009D2FCD" w:rsidRDefault="009D2FCD" w:rsidP="00C0740D">
      <w:pPr>
        <w:widowControl/>
        <w:jc w:val="both"/>
        <w:rPr>
          <w:i/>
          <w:color w:val="FF0000"/>
          <w:sz w:val="20"/>
          <w:szCs w:val="20"/>
          <w:lang w:val="fr"/>
        </w:rPr>
      </w:pPr>
    </w:p>
    <w:p w14:paraId="72EE94B7" w14:textId="6A2F72CB" w:rsidR="00FD59F4" w:rsidRDefault="007166D2" w:rsidP="00B77EA7">
      <w:pPr>
        <w:widowControl/>
        <w:jc w:val="both"/>
        <w:rPr>
          <w:b/>
          <w:sz w:val="20"/>
          <w:szCs w:val="20"/>
          <w:lang w:val="fr"/>
        </w:rPr>
      </w:pPr>
      <w:r w:rsidRPr="002D3B9F">
        <w:rPr>
          <w:bCs/>
          <w:sz w:val="20"/>
          <w:szCs w:val="20"/>
          <w:lang w:val="fr"/>
        </w:rPr>
        <w:t>7</w:t>
      </w:r>
      <w:r w:rsidR="007E75F9" w:rsidRPr="002D3B9F">
        <w:rPr>
          <w:bCs/>
          <w:sz w:val="20"/>
          <w:szCs w:val="20"/>
          <w:lang w:val="fr"/>
        </w:rPr>
        <w:t>.</w:t>
      </w:r>
      <w:r w:rsidR="00FD59F4">
        <w:rPr>
          <w:bCs/>
          <w:sz w:val="20"/>
          <w:szCs w:val="20"/>
          <w:lang w:val="fr"/>
        </w:rPr>
        <w:t>2</w:t>
      </w:r>
      <w:r w:rsidR="00B072C6">
        <w:rPr>
          <w:b/>
          <w:sz w:val="20"/>
          <w:szCs w:val="20"/>
          <w:lang w:val="fr"/>
        </w:rPr>
        <w:tab/>
      </w:r>
      <w:r w:rsidR="00FD59F4" w:rsidRPr="00FD59F4">
        <w:rPr>
          <w:bCs/>
          <w:sz w:val="20"/>
          <w:szCs w:val="20"/>
          <w:lang w:val="fr"/>
        </w:rPr>
        <w:t>Briefing</w:t>
      </w:r>
    </w:p>
    <w:p w14:paraId="423B805D" w14:textId="7EC42FE0" w:rsidR="00FD59F4" w:rsidRPr="00FD59F4" w:rsidRDefault="00FD59F4" w:rsidP="00B77EA7">
      <w:pPr>
        <w:widowControl/>
        <w:jc w:val="both"/>
        <w:rPr>
          <w:bCs/>
          <w:sz w:val="20"/>
          <w:szCs w:val="20"/>
          <w:lang w:val="fr"/>
        </w:rPr>
      </w:pPr>
      <w:r>
        <w:rPr>
          <w:b/>
          <w:sz w:val="20"/>
          <w:szCs w:val="20"/>
          <w:lang w:val="fr"/>
        </w:rPr>
        <w:tab/>
      </w:r>
      <w:r w:rsidR="009D2FCD">
        <w:rPr>
          <w:bCs/>
          <w:sz w:val="20"/>
          <w:szCs w:val="20"/>
          <w:lang w:val="fr"/>
        </w:rPr>
        <w:t>Le samedi 5 avril</w:t>
      </w:r>
      <w:r w:rsidRPr="00FD59F4">
        <w:rPr>
          <w:bCs/>
          <w:sz w:val="20"/>
          <w:szCs w:val="20"/>
          <w:lang w:val="fr"/>
        </w:rPr>
        <w:t xml:space="preserve"> un briefing coureur aura lieu à 1</w:t>
      </w:r>
      <w:r w:rsidR="009D2FCD">
        <w:rPr>
          <w:bCs/>
          <w:sz w:val="20"/>
          <w:szCs w:val="20"/>
          <w:lang w:val="fr"/>
        </w:rPr>
        <w:t>1</w:t>
      </w:r>
      <w:r>
        <w:rPr>
          <w:bCs/>
          <w:sz w:val="20"/>
          <w:szCs w:val="20"/>
          <w:lang w:val="fr"/>
        </w:rPr>
        <w:t>h</w:t>
      </w:r>
      <w:r w:rsidR="009D2FCD">
        <w:rPr>
          <w:bCs/>
          <w:sz w:val="20"/>
          <w:szCs w:val="20"/>
          <w:lang w:val="fr"/>
        </w:rPr>
        <w:t>30</w:t>
      </w:r>
      <w:r w:rsidR="002A122F">
        <w:rPr>
          <w:bCs/>
          <w:sz w:val="20"/>
          <w:szCs w:val="20"/>
          <w:lang w:val="fr"/>
        </w:rPr>
        <w:t xml:space="preserve"> sur la terrasse du Cercle Nautique du Ferret</w:t>
      </w:r>
      <w:r>
        <w:rPr>
          <w:bCs/>
          <w:sz w:val="20"/>
          <w:szCs w:val="20"/>
          <w:lang w:val="fr"/>
        </w:rPr>
        <w:t>.</w:t>
      </w:r>
    </w:p>
    <w:p w14:paraId="5AE1FCD3" w14:textId="77777777" w:rsidR="00FD59F4" w:rsidRDefault="00FD59F4" w:rsidP="00B77EA7">
      <w:pPr>
        <w:widowControl/>
        <w:jc w:val="both"/>
        <w:rPr>
          <w:b/>
          <w:sz w:val="20"/>
          <w:szCs w:val="20"/>
          <w:lang w:val="fr"/>
        </w:rPr>
      </w:pPr>
    </w:p>
    <w:p w14:paraId="0253A797" w14:textId="267B0897" w:rsidR="007E75F9" w:rsidRPr="00B072C6" w:rsidRDefault="00FD59F4" w:rsidP="00B77EA7">
      <w:pPr>
        <w:widowControl/>
        <w:jc w:val="both"/>
        <w:rPr>
          <w:rFonts w:eastAsia="Times New Roman"/>
          <w:color w:val="000000"/>
          <w:sz w:val="20"/>
          <w:szCs w:val="20"/>
        </w:rPr>
      </w:pPr>
      <w:r w:rsidRPr="00FD59F4">
        <w:rPr>
          <w:bCs/>
          <w:sz w:val="20"/>
          <w:szCs w:val="20"/>
          <w:lang w:val="fr"/>
        </w:rPr>
        <w:t>7.3</w:t>
      </w:r>
      <w:r>
        <w:rPr>
          <w:b/>
          <w:sz w:val="20"/>
          <w:szCs w:val="20"/>
          <w:lang w:val="fr"/>
        </w:rPr>
        <w:tab/>
      </w:r>
      <w:r w:rsidR="00B072C6" w:rsidRPr="00E55804">
        <w:rPr>
          <w:color w:val="000000"/>
          <w:sz w:val="20"/>
          <w:szCs w:val="20"/>
          <w:lang w:val="fr"/>
        </w:rPr>
        <w:t xml:space="preserve">Jours de course : </w:t>
      </w:r>
    </w:p>
    <w:tbl>
      <w:tblPr>
        <w:tblpPr w:leftFromText="141" w:rightFromText="141" w:vertAnchor="text" w:horzAnchor="page" w:tblpXSpec="center" w:tblpY="68"/>
        <w:tblOverlap w:val="never"/>
        <w:tblW w:w="6922" w:type="dxa"/>
        <w:tblLayout w:type="fixed"/>
        <w:tblLook w:val="0000" w:firstRow="0" w:lastRow="0" w:firstColumn="0" w:lastColumn="0" w:noHBand="0" w:noVBand="0"/>
      </w:tblPr>
      <w:tblGrid>
        <w:gridCol w:w="1838"/>
        <w:gridCol w:w="3544"/>
        <w:gridCol w:w="1540"/>
      </w:tblGrid>
      <w:tr w:rsidR="00C0740D" w:rsidRPr="008755DE" w14:paraId="0E3CA3D7" w14:textId="77777777" w:rsidTr="00666325">
        <w:trPr>
          <w:trHeight w:val="413"/>
        </w:trPr>
        <w:tc>
          <w:tcPr>
            <w:tcW w:w="1838" w:type="dxa"/>
            <w:tcBorders>
              <w:top w:val="single" w:sz="4" w:space="0" w:color="000000"/>
              <w:left w:val="single" w:sz="4" w:space="0" w:color="000000"/>
              <w:bottom w:val="single" w:sz="4" w:space="0" w:color="000000"/>
              <w:right w:val="single" w:sz="4" w:space="0" w:color="000000"/>
            </w:tcBorders>
            <w:vAlign w:val="center"/>
          </w:tcPr>
          <w:p w14:paraId="5E50EBD9" w14:textId="77777777" w:rsidR="00C0740D" w:rsidRPr="00527E11" w:rsidRDefault="00C0740D" w:rsidP="00527E11">
            <w:pPr>
              <w:keepNext/>
              <w:widowControl/>
              <w:jc w:val="center"/>
              <w:rPr>
                <w:rFonts w:eastAsia="Times New Roman"/>
                <w:b/>
                <w:bCs/>
                <w:sz w:val="20"/>
                <w:szCs w:val="20"/>
              </w:rPr>
            </w:pPr>
            <w:r w:rsidRPr="00527E11">
              <w:rPr>
                <w:b/>
                <w:bCs/>
                <w:sz w:val="20"/>
                <w:szCs w:val="20"/>
                <w:lang w:val="fr"/>
              </w:rPr>
              <w:t>Date</w:t>
            </w:r>
          </w:p>
        </w:tc>
        <w:tc>
          <w:tcPr>
            <w:tcW w:w="3544" w:type="dxa"/>
            <w:tcBorders>
              <w:top w:val="single" w:sz="4" w:space="0" w:color="000000"/>
              <w:left w:val="single" w:sz="4" w:space="0" w:color="000000"/>
              <w:bottom w:val="single" w:sz="4" w:space="0" w:color="000000"/>
              <w:right w:val="single" w:sz="4" w:space="0" w:color="000000"/>
            </w:tcBorders>
            <w:vAlign w:val="center"/>
          </w:tcPr>
          <w:p w14:paraId="6174D32D" w14:textId="77777777" w:rsidR="00C0740D" w:rsidRPr="00527E11" w:rsidRDefault="00E320D2" w:rsidP="00527E11">
            <w:pPr>
              <w:widowControl/>
              <w:jc w:val="center"/>
              <w:rPr>
                <w:rFonts w:eastAsia="Times New Roman"/>
                <w:b/>
                <w:bCs/>
                <w:sz w:val="20"/>
                <w:szCs w:val="20"/>
              </w:rPr>
            </w:pPr>
            <w:r w:rsidRPr="00527E11">
              <w:rPr>
                <w:b/>
                <w:bCs/>
                <w:sz w:val="20"/>
                <w:szCs w:val="20"/>
                <w:lang w:val="fr"/>
              </w:rPr>
              <w:t>Heure 1</w:t>
            </w:r>
            <w:r w:rsidRPr="00527E11">
              <w:rPr>
                <w:b/>
                <w:bCs/>
                <w:sz w:val="20"/>
                <w:szCs w:val="20"/>
                <w:vertAlign w:val="superscript"/>
                <w:lang w:val="fr"/>
              </w:rPr>
              <w:t>er</w:t>
            </w:r>
            <w:r w:rsidRPr="00527E11">
              <w:rPr>
                <w:b/>
                <w:bCs/>
                <w:sz w:val="20"/>
                <w:szCs w:val="20"/>
                <w:lang w:val="fr"/>
              </w:rPr>
              <w:t xml:space="preserve"> signal d’avertissement</w:t>
            </w:r>
          </w:p>
        </w:tc>
        <w:tc>
          <w:tcPr>
            <w:tcW w:w="1540" w:type="dxa"/>
            <w:tcBorders>
              <w:top w:val="single" w:sz="4" w:space="0" w:color="000000"/>
              <w:left w:val="single" w:sz="4" w:space="0" w:color="000000"/>
              <w:bottom w:val="single" w:sz="4" w:space="0" w:color="000000"/>
              <w:right w:val="single" w:sz="4" w:space="0" w:color="000000"/>
            </w:tcBorders>
            <w:vAlign w:val="center"/>
          </w:tcPr>
          <w:p w14:paraId="59D6530B" w14:textId="77777777" w:rsidR="00C0740D" w:rsidRPr="00527E11" w:rsidRDefault="00E320D2" w:rsidP="00527E11">
            <w:pPr>
              <w:widowControl/>
              <w:jc w:val="center"/>
              <w:rPr>
                <w:rFonts w:eastAsia="Times New Roman"/>
                <w:b/>
                <w:bCs/>
                <w:sz w:val="20"/>
                <w:szCs w:val="20"/>
              </w:rPr>
            </w:pPr>
            <w:r w:rsidRPr="00527E11">
              <w:rPr>
                <w:b/>
                <w:bCs/>
                <w:sz w:val="20"/>
                <w:szCs w:val="20"/>
                <w:lang w:val="fr"/>
              </w:rPr>
              <w:t>Classe(s)</w:t>
            </w:r>
          </w:p>
        </w:tc>
      </w:tr>
      <w:tr w:rsidR="00C0740D" w:rsidRPr="008755DE" w14:paraId="7396F6A5" w14:textId="77777777" w:rsidTr="00666325">
        <w:trPr>
          <w:trHeight w:val="276"/>
        </w:trPr>
        <w:tc>
          <w:tcPr>
            <w:tcW w:w="1838" w:type="dxa"/>
            <w:tcBorders>
              <w:top w:val="single" w:sz="4" w:space="0" w:color="000000"/>
              <w:left w:val="single" w:sz="4" w:space="0" w:color="000000"/>
              <w:bottom w:val="single" w:sz="4" w:space="0" w:color="000000"/>
              <w:right w:val="single" w:sz="4" w:space="0" w:color="000000"/>
            </w:tcBorders>
            <w:vAlign w:val="center"/>
          </w:tcPr>
          <w:p w14:paraId="47663696" w14:textId="439A6BBF" w:rsidR="00C0740D" w:rsidRPr="00666325" w:rsidRDefault="009D2FCD" w:rsidP="00527E11">
            <w:pPr>
              <w:keepNext/>
              <w:widowControl/>
              <w:jc w:val="center"/>
              <w:rPr>
                <w:rFonts w:eastAsia="Times New Roman"/>
                <w:iCs/>
                <w:sz w:val="20"/>
                <w:szCs w:val="20"/>
              </w:rPr>
            </w:pPr>
            <w:r w:rsidRPr="00666325">
              <w:rPr>
                <w:iCs/>
                <w:sz w:val="20"/>
                <w:szCs w:val="20"/>
                <w:lang w:val="fr"/>
              </w:rPr>
              <w:t>5 avril</w:t>
            </w:r>
          </w:p>
        </w:tc>
        <w:tc>
          <w:tcPr>
            <w:tcW w:w="3544" w:type="dxa"/>
            <w:tcBorders>
              <w:top w:val="single" w:sz="4" w:space="0" w:color="000000"/>
              <w:left w:val="single" w:sz="4" w:space="0" w:color="000000"/>
              <w:bottom w:val="single" w:sz="4" w:space="0" w:color="000000"/>
              <w:right w:val="single" w:sz="4" w:space="0" w:color="000000"/>
            </w:tcBorders>
            <w:vAlign w:val="center"/>
          </w:tcPr>
          <w:p w14:paraId="3748FD46" w14:textId="209DE2A3" w:rsidR="00C0740D" w:rsidRPr="00527E11" w:rsidRDefault="00CD328B" w:rsidP="00527E11">
            <w:pPr>
              <w:widowControl/>
              <w:jc w:val="center"/>
              <w:rPr>
                <w:rFonts w:eastAsia="Times New Roman"/>
                <w:sz w:val="20"/>
                <w:szCs w:val="20"/>
              </w:rPr>
            </w:pPr>
            <w:r>
              <w:rPr>
                <w:sz w:val="20"/>
                <w:szCs w:val="20"/>
                <w:lang w:val="fr"/>
              </w:rPr>
              <w:t>13</w:t>
            </w:r>
            <w:r w:rsidR="00527E11" w:rsidRPr="00527E11">
              <w:rPr>
                <w:sz w:val="20"/>
                <w:szCs w:val="20"/>
                <w:lang w:val="fr"/>
              </w:rPr>
              <w:t>h00</w:t>
            </w:r>
          </w:p>
        </w:tc>
        <w:tc>
          <w:tcPr>
            <w:tcW w:w="1540" w:type="dxa"/>
            <w:tcBorders>
              <w:top w:val="single" w:sz="4" w:space="0" w:color="000000"/>
              <w:left w:val="single" w:sz="4" w:space="0" w:color="000000"/>
              <w:bottom w:val="single" w:sz="4" w:space="0" w:color="000000"/>
              <w:right w:val="single" w:sz="4" w:space="0" w:color="000000"/>
            </w:tcBorders>
            <w:vAlign w:val="center"/>
          </w:tcPr>
          <w:p w14:paraId="062925AC" w14:textId="77777777" w:rsidR="00C0740D" w:rsidRPr="00527E11" w:rsidRDefault="00E320D2" w:rsidP="00527E11">
            <w:pPr>
              <w:widowControl/>
              <w:jc w:val="center"/>
              <w:rPr>
                <w:rFonts w:eastAsia="Times New Roman"/>
                <w:sz w:val="20"/>
                <w:szCs w:val="20"/>
              </w:rPr>
            </w:pPr>
            <w:r w:rsidRPr="00527E11">
              <w:rPr>
                <w:sz w:val="20"/>
                <w:szCs w:val="20"/>
                <w:lang w:val="fr"/>
              </w:rPr>
              <w:t>Toutes</w:t>
            </w:r>
          </w:p>
        </w:tc>
      </w:tr>
      <w:tr w:rsidR="00C0740D" w:rsidRPr="008755DE" w14:paraId="07633859" w14:textId="77777777" w:rsidTr="00666325">
        <w:trPr>
          <w:trHeight w:val="323"/>
        </w:trPr>
        <w:tc>
          <w:tcPr>
            <w:tcW w:w="1838" w:type="dxa"/>
            <w:tcBorders>
              <w:top w:val="single" w:sz="4" w:space="0" w:color="000000"/>
              <w:left w:val="single" w:sz="4" w:space="0" w:color="000000"/>
              <w:bottom w:val="single" w:sz="4" w:space="0" w:color="000000"/>
              <w:right w:val="single" w:sz="4" w:space="0" w:color="000000"/>
            </w:tcBorders>
            <w:vAlign w:val="center"/>
          </w:tcPr>
          <w:p w14:paraId="01811CDE" w14:textId="045E3ADE" w:rsidR="00C0740D" w:rsidRPr="00666325" w:rsidRDefault="009D2FCD" w:rsidP="00527E11">
            <w:pPr>
              <w:keepNext/>
              <w:widowControl/>
              <w:jc w:val="center"/>
              <w:rPr>
                <w:rFonts w:eastAsia="Times New Roman"/>
                <w:iCs/>
                <w:sz w:val="20"/>
                <w:szCs w:val="20"/>
              </w:rPr>
            </w:pPr>
            <w:r w:rsidRPr="00666325">
              <w:rPr>
                <w:iCs/>
                <w:sz w:val="20"/>
                <w:szCs w:val="20"/>
                <w:lang w:val="fr"/>
              </w:rPr>
              <w:t>6 avril</w:t>
            </w:r>
          </w:p>
        </w:tc>
        <w:tc>
          <w:tcPr>
            <w:tcW w:w="3544" w:type="dxa"/>
            <w:tcBorders>
              <w:top w:val="single" w:sz="4" w:space="0" w:color="000000"/>
              <w:left w:val="single" w:sz="4" w:space="0" w:color="000000"/>
              <w:bottom w:val="single" w:sz="4" w:space="0" w:color="000000"/>
              <w:right w:val="single" w:sz="4" w:space="0" w:color="000000"/>
            </w:tcBorders>
            <w:vAlign w:val="center"/>
          </w:tcPr>
          <w:p w14:paraId="513D2D1D" w14:textId="77777777" w:rsidR="00C0740D" w:rsidRPr="00527E11" w:rsidRDefault="00527E11" w:rsidP="00527E11">
            <w:pPr>
              <w:widowControl/>
              <w:jc w:val="center"/>
              <w:rPr>
                <w:rFonts w:eastAsia="Times New Roman"/>
                <w:sz w:val="20"/>
                <w:szCs w:val="20"/>
              </w:rPr>
            </w:pPr>
            <w:r w:rsidRPr="00527E11">
              <w:rPr>
                <w:rFonts w:eastAsia="Times New Roman"/>
                <w:sz w:val="20"/>
                <w:szCs w:val="20"/>
              </w:rPr>
              <w:t>1</w:t>
            </w:r>
            <w:r w:rsidR="00AB1548">
              <w:rPr>
                <w:rFonts w:eastAsia="Times New Roman"/>
                <w:sz w:val="20"/>
                <w:szCs w:val="20"/>
              </w:rPr>
              <w:t>1</w:t>
            </w:r>
            <w:r w:rsidRPr="00527E11">
              <w:rPr>
                <w:rFonts w:eastAsia="Times New Roman"/>
                <w:sz w:val="20"/>
                <w:szCs w:val="20"/>
              </w:rPr>
              <w:t>h00</w:t>
            </w:r>
          </w:p>
        </w:tc>
        <w:tc>
          <w:tcPr>
            <w:tcW w:w="1540" w:type="dxa"/>
            <w:tcBorders>
              <w:top w:val="single" w:sz="4" w:space="0" w:color="000000"/>
              <w:left w:val="single" w:sz="4" w:space="0" w:color="000000"/>
              <w:bottom w:val="single" w:sz="4" w:space="0" w:color="000000"/>
              <w:right w:val="single" w:sz="4" w:space="0" w:color="000000"/>
            </w:tcBorders>
            <w:vAlign w:val="center"/>
          </w:tcPr>
          <w:p w14:paraId="32F8A1C8" w14:textId="77777777" w:rsidR="00C0740D" w:rsidRPr="00527E11" w:rsidRDefault="00E320D2" w:rsidP="00527E11">
            <w:pPr>
              <w:widowControl/>
              <w:jc w:val="center"/>
              <w:rPr>
                <w:rFonts w:eastAsia="Times New Roman"/>
                <w:sz w:val="20"/>
                <w:szCs w:val="20"/>
              </w:rPr>
            </w:pPr>
            <w:r w:rsidRPr="00527E11">
              <w:rPr>
                <w:sz w:val="20"/>
                <w:szCs w:val="20"/>
                <w:lang w:val="fr"/>
              </w:rPr>
              <w:t>Toutes</w:t>
            </w:r>
          </w:p>
        </w:tc>
      </w:tr>
    </w:tbl>
    <w:p w14:paraId="047554C6" w14:textId="77777777" w:rsidR="00C0740D" w:rsidRDefault="00C0740D" w:rsidP="00C0740D">
      <w:pPr>
        <w:widowControl/>
        <w:jc w:val="both"/>
        <w:rPr>
          <w:i/>
          <w:color w:val="FF0000"/>
          <w:sz w:val="20"/>
          <w:szCs w:val="20"/>
          <w:lang w:val="fr"/>
        </w:rPr>
      </w:pPr>
    </w:p>
    <w:p w14:paraId="2441EA60" w14:textId="77777777" w:rsidR="00C0740D" w:rsidRDefault="00C0740D" w:rsidP="00C0740D">
      <w:pPr>
        <w:widowControl/>
        <w:jc w:val="both"/>
        <w:rPr>
          <w:i/>
          <w:color w:val="FF0000"/>
          <w:sz w:val="20"/>
          <w:szCs w:val="20"/>
          <w:lang w:val="fr"/>
        </w:rPr>
      </w:pPr>
    </w:p>
    <w:p w14:paraId="60A96723" w14:textId="77777777" w:rsidR="00666325" w:rsidRDefault="00666325" w:rsidP="00C0740D">
      <w:pPr>
        <w:widowControl/>
        <w:jc w:val="both"/>
        <w:rPr>
          <w:i/>
          <w:color w:val="FF0000"/>
          <w:sz w:val="20"/>
          <w:szCs w:val="20"/>
          <w:lang w:val="fr"/>
        </w:rPr>
      </w:pPr>
    </w:p>
    <w:p w14:paraId="34A0595D" w14:textId="77777777" w:rsidR="00C0740D" w:rsidRDefault="00C0740D" w:rsidP="00C0740D">
      <w:pPr>
        <w:widowControl/>
        <w:jc w:val="both"/>
        <w:rPr>
          <w:i/>
          <w:color w:val="FF0000"/>
          <w:sz w:val="20"/>
          <w:szCs w:val="20"/>
          <w:lang w:val="fr"/>
        </w:rPr>
      </w:pPr>
    </w:p>
    <w:p w14:paraId="06910F7E" w14:textId="77777777" w:rsidR="00C0740D" w:rsidRDefault="00C0740D" w:rsidP="00C0740D">
      <w:pPr>
        <w:widowControl/>
        <w:jc w:val="both"/>
        <w:rPr>
          <w:i/>
          <w:color w:val="FF0000"/>
          <w:sz w:val="20"/>
          <w:szCs w:val="20"/>
          <w:lang w:val="fr"/>
        </w:rPr>
      </w:pPr>
    </w:p>
    <w:p w14:paraId="060C0BED" w14:textId="793B0D8B" w:rsidR="007E75F9" w:rsidRPr="00E55804" w:rsidRDefault="007166D2" w:rsidP="00C0740D">
      <w:pPr>
        <w:jc w:val="both"/>
        <w:rPr>
          <w:sz w:val="20"/>
          <w:szCs w:val="20"/>
          <w:lang w:val="fr"/>
        </w:rPr>
      </w:pPr>
      <w:r w:rsidRPr="002D3B9F">
        <w:rPr>
          <w:bCs/>
          <w:sz w:val="20"/>
          <w:szCs w:val="20"/>
          <w:lang w:val="fr"/>
        </w:rPr>
        <w:t>7</w:t>
      </w:r>
      <w:r w:rsidR="007E75F9" w:rsidRPr="002D3B9F">
        <w:rPr>
          <w:bCs/>
          <w:sz w:val="20"/>
          <w:szCs w:val="20"/>
          <w:lang w:val="fr"/>
        </w:rPr>
        <w:t>.</w:t>
      </w:r>
      <w:r w:rsidR="00FD59F4">
        <w:rPr>
          <w:bCs/>
          <w:sz w:val="20"/>
          <w:szCs w:val="20"/>
          <w:lang w:val="fr"/>
        </w:rPr>
        <w:t>4</w:t>
      </w:r>
      <w:r w:rsidR="007E75F9" w:rsidRPr="007E75F9">
        <w:rPr>
          <w:rFonts w:eastAsia="Times New Roman"/>
          <w:i/>
          <w:color w:val="FF0000"/>
          <w:sz w:val="20"/>
          <w:szCs w:val="20"/>
        </w:rPr>
        <w:tab/>
      </w:r>
      <w:r w:rsidR="007E75F9" w:rsidRPr="00E55804">
        <w:rPr>
          <w:color w:val="000000"/>
          <w:sz w:val="20"/>
          <w:szCs w:val="20"/>
          <w:lang w:val="fr"/>
        </w:rPr>
        <w:t xml:space="preserve">Le dernier jour de course programmé, aucun signal d’avertissement ne sera fait </w:t>
      </w:r>
      <w:r w:rsidR="007E75F9" w:rsidRPr="00E55804">
        <w:rPr>
          <w:iCs/>
          <w:sz w:val="20"/>
          <w:szCs w:val="20"/>
          <w:lang w:val="fr"/>
        </w:rPr>
        <w:t>après</w:t>
      </w:r>
      <w:r w:rsidR="007F5D7F">
        <w:rPr>
          <w:iCs/>
          <w:sz w:val="20"/>
          <w:szCs w:val="20"/>
          <w:lang w:val="fr"/>
        </w:rPr>
        <w:t xml:space="preserve"> 15h.</w:t>
      </w:r>
      <w:r w:rsidR="007E75F9" w:rsidRPr="00E55804">
        <w:rPr>
          <w:sz w:val="20"/>
          <w:szCs w:val="20"/>
          <w:lang w:val="fr"/>
        </w:rPr>
        <w:t xml:space="preserve"> </w:t>
      </w:r>
    </w:p>
    <w:p w14:paraId="17322A96" w14:textId="77777777" w:rsidR="007E75F9" w:rsidRPr="00E55804" w:rsidRDefault="007E75F9" w:rsidP="00C0740D">
      <w:pPr>
        <w:widowControl/>
        <w:jc w:val="both"/>
        <w:rPr>
          <w:b/>
          <w:sz w:val="20"/>
          <w:szCs w:val="20"/>
          <w:lang w:val="fr"/>
        </w:rPr>
      </w:pPr>
    </w:p>
    <w:p w14:paraId="7A988BC3" w14:textId="77777777" w:rsidR="007E75F9" w:rsidRPr="002D3B9F" w:rsidRDefault="007166D2" w:rsidP="00C0740D">
      <w:pPr>
        <w:widowControl/>
        <w:jc w:val="both"/>
        <w:rPr>
          <w:rFonts w:eastAsia="Times New Roman"/>
          <w:b/>
          <w:sz w:val="22"/>
          <w:szCs w:val="22"/>
        </w:rPr>
      </w:pPr>
      <w:r w:rsidRPr="002D3B9F">
        <w:rPr>
          <w:b/>
          <w:sz w:val="22"/>
          <w:szCs w:val="22"/>
          <w:lang w:val="fr"/>
        </w:rPr>
        <w:t>8</w:t>
      </w:r>
      <w:r w:rsidR="007E75F9" w:rsidRPr="002D3B9F">
        <w:rPr>
          <w:rFonts w:eastAsia="Times New Roman"/>
          <w:b/>
          <w:sz w:val="22"/>
          <w:szCs w:val="22"/>
        </w:rPr>
        <w:tab/>
      </w:r>
      <w:r w:rsidR="007E75F9" w:rsidRPr="002D3B9F">
        <w:rPr>
          <w:b/>
          <w:sz w:val="22"/>
          <w:szCs w:val="22"/>
          <w:lang w:val="fr"/>
        </w:rPr>
        <w:t>CONTROLE DE L’ÉQUIPEMENT</w:t>
      </w:r>
    </w:p>
    <w:p w14:paraId="4936BEC9" w14:textId="77777777" w:rsidR="007E75F9" w:rsidRPr="00E55804" w:rsidRDefault="007166D2" w:rsidP="00C0740D">
      <w:pPr>
        <w:widowControl/>
        <w:tabs>
          <w:tab w:val="left" w:pos="709"/>
        </w:tabs>
        <w:jc w:val="both"/>
        <w:rPr>
          <w:sz w:val="20"/>
          <w:szCs w:val="20"/>
        </w:rPr>
      </w:pPr>
      <w:r w:rsidRPr="002D3B9F">
        <w:rPr>
          <w:bCs/>
          <w:sz w:val="20"/>
          <w:szCs w:val="20"/>
          <w:lang w:val="fr"/>
        </w:rPr>
        <w:t>8</w:t>
      </w:r>
      <w:r w:rsidR="007E75F9" w:rsidRPr="002D3B9F">
        <w:rPr>
          <w:bCs/>
          <w:sz w:val="20"/>
          <w:szCs w:val="20"/>
          <w:lang w:val="fr"/>
        </w:rPr>
        <w:t>.1</w:t>
      </w:r>
      <w:r w:rsidR="007E75F9" w:rsidRPr="007E75F9">
        <w:rPr>
          <w:sz w:val="20"/>
          <w:szCs w:val="20"/>
        </w:rPr>
        <w:tab/>
      </w:r>
      <w:r w:rsidR="007E75F9" w:rsidRPr="00E55804">
        <w:rPr>
          <w:color w:val="000000"/>
          <w:sz w:val="20"/>
          <w:szCs w:val="20"/>
          <w:lang w:val="fr"/>
        </w:rPr>
        <w:t xml:space="preserve">Chaque bateau doit présenter ou prouver </w:t>
      </w:r>
      <w:r w:rsidR="007E75F9" w:rsidRPr="00E55804">
        <w:rPr>
          <w:sz w:val="20"/>
          <w:szCs w:val="20"/>
          <w:lang w:val="fr"/>
        </w:rPr>
        <w:t>l’existence</w:t>
      </w:r>
      <w:r w:rsidR="007E75F9" w:rsidRPr="00E55804">
        <w:rPr>
          <w:color w:val="000000"/>
          <w:sz w:val="20"/>
          <w:szCs w:val="20"/>
          <w:lang w:val="fr"/>
        </w:rPr>
        <w:t xml:space="preserve"> d’un certificat [de jauge] [de rating] valide.</w:t>
      </w:r>
    </w:p>
    <w:p w14:paraId="5442041A" w14:textId="4A806A2C" w:rsidR="007E75F9" w:rsidRPr="00E55804" w:rsidRDefault="007166D2" w:rsidP="00640C3C">
      <w:pPr>
        <w:ind w:left="709" w:hanging="709"/>
        <w:jc w:val="both"/>
        <w:rPr>
          <w:sz w:val="20"/>
          <w:szCs w:val="20"/>
        </w:rPr>
      </w:pPr>
      <w:r w:rsidRPr="002D3B9F">
        <w:rPr>
          <w:bCs/>
          <w:sz w:val="20"/>
          <w:szCs w:val="20"/>
          <w:lang w:val="fr"/>
        </w:rPr>
        <w:t>8</w:t>
      </w:r>
      <w:r w:rsidR="007E75F9" w:rsidRPr="002D3B9F">
        <w:rPr>
          <w:bCs/>
          <w:sz w:val="20"/>
          <w:szCs w:val="20"/>
          <w:lang w:val="fr"/>
        </w:rPr>
        <w:t>.2</w:t>
      </w:r>
      <w:r w:rsidR="007E75F9" w:rsidRPr="007E75F9">
        <w:rPr>
          <w:rFonts w:eastAsia="Times New Roman"/>
          <w:i/>
          <w:color w:val="FF0000"/>
          <w:sz w:val="20"/>
          <w:szCs w:val="20"/>
        </w:rPr>
        <w:tab/>
      </w:r>
      <w:r w:rsidR="007E75F9" w:rsidRPr="00E55804">
        <w:rPr>
          <w:sz w:val="20"/>
          <w:szCs w:val="20"/>
          <w:lang w:val="fr"/>
        </w:rPr>
        <w:t>[DP] Les bateaux doivent être disponibles pour le contrôle de l’équipement à partir de</w:t>
      </w:r>
      <w:r w:rsidR="00DA6D79">
        <w:rPr>
          <w:sz w:val="20"/>
          <w:szCs w:val="20"/>
          <w:lang w:val="fr"/>
        </w:rPr>
        <w:t xml:space="preserve"> 10h00 le </w:t>
      </w:r>
      <w:r w:rsidR="00FF44F9">
        <w:rPr>
          <w:sz w:val="20"/>
          <w:szCs w:val="20"/>
          <w:lang w:val="fr"/>
        </w:rPr>
        <w:t>04/05/2024</w:t>
      </w:r>
      <w:r w:rsidR="00DA6D79">
        <w:rPr>
          <w:sz w:val="20"/>
          <w:szCs w:val="20"/>
          <w:lang w:val="fr"/>
        </w:rPr>
        <w:t>.</w:t>
      </w:r>
    </w:p>
    <w:p w14:paraId="03A4468B" w14:textId="77777777" w:rsidR="007E75F9" w:rsidRDefault="007166D2" w:rsidP="00C0740D">
      <w:pPr>
        <w:tabs>
          <w:tab w:val="left" w:pos="709"/>
        </w:tabs>
        <w:jc w:val="both"/>
        <w:rPr>
          <w:sz w:val="20"/>
          <w:szCs w:val="20"/>
          <w:lang w:val="fr"/>
        </w:rPr>
      </w:pPr>
      <w:r w:rsidRPr="002D3B9F">
        <w:rPr>
          <w:bCs/>
          <w:sz w:val="20"/>
          <w:szCs w:val="20"/>
          <w:lang w:val="fr"/>
        </w:rPr>
        <w:t>8</w:t>
      </w:r>
      <w:r w:rsidR="007E75F9" w:rsidRPr="002D3B9F">
        <w:rPr>
          <w:bCs/>
          <w:sz w:val="20"/>
          <w:szCs w:val="20"/>
          <w:lang w:val="fr"/>
        </w:rPr>
        <w:t>.3</w:t>
      </w:r>
      <w:r w:rsidR="007E75F9" w:rsidRPr="007E75F9">
        <w:rPr>
          <w:rFonts w:eastAsia="Times New Roman"/>
          <w:b/>
          <w:sz w:val="20"/>
          <w:szCs w:val="20"/>
        </w:rPr>
        <w:tab/>
      </w:r>
      <w:r w:rsidR="007E75F9" w:rsidRPr="00E55804">
        <w:rPr>
          <w:sz w:val="20"/>
          <w:szCs w:val="20"/>
          <w:lang w:val="fr"/>
        </w:rPr>
        <w:t>Les bateaux peuvent être contrôlés à tout moment.</w:t>
      </w:r>
    </w:p>
    <w:p w14:paraId="503307F4" w14:textId="77777777" w:rsidR="00435688" w:rsidRDefault="00435688" w:rsidP="00435688">
      <w:pPr>
        <w:tabs>
          <w:tab w:val="left" w:pos="709"/>
        </w:tabs>
        <w:ind w:left="705" w:hanging="705"/>
        <w:jc w:val="both"/>
        <w:rPr>
          <w:sz w:val="20"/>
          <w:szCs w:val="20"/>
          <w:lang w:val="fr"/>
        </w:rPr>
      </w:pPr>
      <w:r w:rsidRPr="002D3B9F">
        <w:rPr>
          <w:bCs/>
          <w:sz w:val="20"/>
          <w:szCs w:val="20"/>
          <w:lang w:val="fr"/>
        </w:rPr>
        <w:t>8.4</w:t>
      </w:r>
      <w:r>
        <w:rPr>
          <w:sz w:val="20"/>
          <w:szCs w:val="20"/>
          <w:lang w:val="fr"/>
        </w:rPr>
        <w:tab/>
        <w:t xml:space="preserve">Les bateaux doivent </w:t>
      </w:r>
      <w:r w:rsidRPr="00435688">
        <w:rPr>
          <w:b/>
          <w:bCs/>
          <w:i/>
          <w:iCs/>
          <w:sz w:val="20"/>
          <w:szCs w:val="20"/>
          <w:lang w:val="fr"/>
        </w:rPr>
        <w:t>OBLIGATOIREMENT</w:t>
      </w:r>
      <w:r>
        <w:rPr>
          <w:sz w:val="20"/>
          <w:szCs w:val="20"/>
          <w:lang w:val="fr"/>
        </w:rPr>
        <w:t xml:space="preserve"> avoir à bord l’armement de sécurité demandée par l’organisateur :</w:t>
      </w:r>
    </w:p>
    <w:p w14:paraId="50C50417" w14:textId="77777777" w:rsidR="00435688" w:rsidRDefault="00435688" w:rsidP="00C0740D">
      <w:pPr>
        <w:tabs>
          <w:tab w:val="left" w:pos="709"/>
        </w:tabs>
        <w:jc w:val="both"/>
        <w:rPr>
          <w:sz w:val="20"/>
          <w:szCs w:val="20"/>
          <w:lang w:val="fr"/>
        </w:rPr>
      </w:pPr>
      <w:r>
        <w:rPr>
          <w:sz w:val="20"/>
          <w:szCs w:val="20"/>
          <w:lang w:val="fr"/>
        </w:rPr>
        <w:tab/>
        <w:t>- Bout de remorquage (15m, 8mm minimum).</w:t>
      </w:r>
    </w:p>
    <w:p w14:paraId="313AC823" w14:textId="77777777" w:rsidR="00435688" w:rsidRDefault="00435688" w:rsidP="00C0740D">
      <w:pPr>
        <w:tabs>
          <w:tab w:val="left" w:pos="709"/>
        </w:tabs>
        <w:jc w:val="both"/>
        <w:rPr>
          <w:sz w:val="20"/>
          <w:szCs w:val="20"/>
          <w:lang w:val="fr"/>
        </w:rPr>
      </w:pPr>
      <w:r>
        <w:rPr>
          <w:sz w:val="20"/>
          <w:szCs w:val="20"/>
          <w:lang w:val="fr"/>
        </w:rPr>
        <w:tab/>
        <w:t>- Flamme sur la 2</w:t>
      </w:r>
      <w:r w:rsidRPr="00435688">
        <w:rPr>
          <w:sz w:val="20"/>
          <w:szCs w:val="20"/>
          <w:vertAlign w:val="superscript"/>
          <w:lang w:val="fr"/>
        </w:rPr>
        <w:t>ème</w:t>
      </w:r>
      <w:r>
        <w:rPr>
          <w:sz w:val="20"/>
          <w:szCs w:val="20"/>
          <w:lang w:val="fr"/>
        </w:rPr>
        <w:t xml:space="preserve"> latte de la GV en partant du haut (fournie par l’organisateur).</w:t>
      </w:r>
    </w:p>
    <w:p w14:paraId="371CC221" w14:textId="77777777" w:rsidR="00435688" w:rsidRDefault="00435688" w:rsidP="00C0740D">
      <w:pPr>
        <w:tabs>
          <w:tab w:val="left" w:pos="709"/>
        </w:tabs>
        <w:jc w:val="both"/>
        <w:rPr>
          <w:sz w:val="20"/>
          <w:szCs w:val="20"/>
          <w:lang w:val="fr"/>
        </w:rPr>
      </w:pPr>
      <w:r>
        <w:rPr>
          <w:sz w:val="20"/>
          <w:szCs w:val="20"/>
          <w:lang w:val="fr"/>
        </w:rPr>
        <w:tab/>
        <w:t>- Port du gilet de sauvetage obligatoire (50 NW).</w:t>
      </w:r>
    </w:p>
    <w:p w14:paraId="6550368A" w14:textId="77777777" w:rsidR="007E75F9" w:rsidRDefault="00435688" w:rsidP="00435688">
      <w:pPr>
        <w:tabs>
          <w:tab w:val="left" w:pos="709"/>
        </w:tabs>
        <w:jc w:val="both"/>
        <w:rPr>
          <w:sz w:val="20"/>
          <w:szCs w:val="20"/>
          <w:lang w:val="fr"/>
        </w:rPr>
      </w:pPr>
      <w:r>
        <w:rPr>
          <w:sz w:val="20"/>
          <w:szCs w:val="20"/>
          <w:lang w:val="fr"/>
        </w:rPr>
        <w:tab/>
        <w:t>- Pagaie de 1m.</w:t>
      </w:r>
    </w:p>
    <w:p w14:paraId="51494212" w14:textId="77777777" w:rsidR="00435688" w:rsidRDefault="00435688" w:rsidP="00435688">
      <w:pPr>
        <w:tabs>
          <w:tab w:val="left" w:pos="709"/>
        </w:tabs>
        <w:jc w:val="both"/>
        <w:rPr>
          <w:sz w:val="20"/>
          <w:szCs w:val="20"/>
          <w:lang w:val="fr"/>
        </w:rPr>
      </w:pPr>
      <w:r>
        <w:rPr>
          <w:sz w:val="20"/>
          <w:szCs w:val="20"/>
          <w:lang w:val="fr"/>
        </w:rPr>
        <w:tab/>
        <w:t>- Bout de redressage.</w:t>
      </w:r>
    </w:p>
    <w:p w14:paraId="027882A3" w14:textId="2B91A61C" w:rsidR="00435688" w:rsidRPr="00CD328B" w:rsidRDefault="00435688" w:rsidP="00F4466F">
      <w:pPr>
        <w:tabs>
          <w:tab w:val="left" w:pos="709"/>
        </w:tabs>
        <w:ind w:left="709"/>
        <w:jc w:val="both"/>
        <w:rPr>
          <w:rFonts w:eastAsia="Times New Roman"/>
          <w:sz w:val="20"/>
          <w:szCs w:val="20"/>
        </w:rPr>
      </w:pPr>
      <w:r>
        <w:rPr>
          <w:sz w:val="20"/>
          <w:szCs w:val="20"/>
          <w:lang w:val="fr"/>
        </w:rPr>
        <w:tab/>
        <w:t>- Moyen de communication autorisé (tel portable ou VHF</w:t>
      </w:r>
      <w:r w:rsidR="00FE5418">
        <w:rPr>
          <w:sz w:val="20"/>
          <w:szCs w:val="20"/>
          <w:lang w:val="fr"/>
        </w:rPr>
        <w:t>, la VHF est recommandée</w:t>
      </w:r>
      <w:r>
        <w:rPr>
          <w:sz w:val="20"/>
          <w:szCs w:val="20"/>
          <w:lang w:val="fr"/>
        </w:rPr>
        <w:t xml:space="preserve">) </w:t>
      </w:r>
      <w:r w:rsidRPr="00CD328B">
        <w:rPr>
          <w:sz w:val="20"/>
          <w:szCs w:val="20"/>
          <w:lang w:val="fr"/>
        </w:rPr>
        <w:t>uniquement en cas d’urgence</w:t>
      </w:r>
      <w:r w:rsidR="00F4466F" w:rsidRPr="00CD328B">
        <w:rPr>
          <w:sz w:val="20"/>
          <w:szCs w:val="20"/>
          <w:lang w:val="fr"/>
        </w:rPr>
        <w:t xml:space="preserve"> ou sur demande du PCC ou de l’AO.</w:t>
      </w:r>
    </w:p>
    <w:p w14:paraId="676171D5" w14:textId="77777777" w:rsidR="0022654D" w:rsidRDefault="0022654D" w:rsidP="00435688">
      <w:pPr>
        <w:tabs>
          <w:tab w:val="left" w:pos="709"/>
        </w:tabs>
        <w:jc w:val="both"/>
        <w:rPr>
          <w:rFonts w:eastAsia="Times New Roman"/>
          <w:sz w:val="20"/>
          <w:szCs w:val="20"/>
        </w:rPr>
      </w:pPr>
    </w:p>
    <w:p w14:paraId="5F49FD80" w14:textId="77777777" w:rsidR="007E75F9" w:rsidRPr="002D3B9F" w:rsidRDefault="00CD613F" w:rsidP="00C0740D">
      <w:pPr>
        <w:widowControl/>
        <w:jc w:val="both"/>
        <w:rPr>
          <w:b/>
          <w:sz w:val="22"/>
          <w:szCs w:val="22"/>
        </w:rPr>
      </w:pPr>
      <w:r w:rsidRPr="002D3B9F">
        <w:rPr>
          <w:b/>
          <w:color w:val="000000"/>
          <w:sz w:val="22"/>
          <w:szCs w:val="22"/>
          <w:lang w:val="fr"/>
        </w:rPr>
        <w:t>9</w:t>
      </w:r>
      <w:r w:rsidRPr="002D3B9F">
        <w:rPr>
          <w:b/>
          <w:color w:val="000000"/>
          <w:sz w:val="22"/>
          <w:szCs w:val="22"/>
          <w:lang w:val="fr"/>
        </w:rPr>
        <w:tab/>
      </w:r>
      <w:r w:rsidR="007E75F9" w:rsidRPr="002D3B9F">
        <w:rPr>
          <w:b/>
          <w:color w:val="000000"/>
          <w:sz w:val="22"/>
          <w:szCs w:val="22"/>
          <w:lang w:val="fr"/>
        </w:rPr>
        <w:t>LIEU</w:t>
      </w:r>
    </w:p>
    <w:p w14:paraId="348F105C" w14:textId="77777777" w:rsidR="007E75F9" w:rsidRPr="00E55804" w:rsidRDefault="00CD613F" w:rsidP="00C0740D">
      <w:pPr>
        <w:tabs>
          <w:tab w:val="left" w:pos="709"/>
        </w:tabs>
        <w:jc w:val="both"/>
        <w:rPr>
          <w:i/>
          <w:color w:val="FF0000"/>
          <w:sz w:val="20"/>
          <w:szCs w:val="20"/>
          <w:lang w:val="fr"/>
        </w:rPr>
      </w:pPr>
      <w:r w:rsidRPr="002D3B9F">
        <w:rPr>
          <w:bCs/>
          <w:sz w:val="20"/>
          <w:szCs w:val="20"/>
          <w:lang w:val="fr"/>
        </w:rPr>
        <w:t>9</w:t>
      </w:r>
      <w:r w:rsidR="007E75F9" w:rsidRPr="002D3B9F">
        <w:rPr>
          <w:bCs/>
          <w:sz w:val="20"/>
          <w:szCs w:val="20"/>
          <w:lang w:val="fr"/>
        </w:rPr>
        <w:t>.1</w:t>
      </w:r>
      <w:r w:rsidR="007E75F9" w:rsidRPr="000940B4">
        <w:rPr>
          <w:b/>
          <w:sz w:val="20"/>
          <w:szCs w:val="20"/>
          <w:lang w:val="fr"/>
        </w:rPr>
        <w:tab/>
      </w:r>
      <w:r>
        <w:rPr>
          <w:sz w:val="20"/>
          <w:szCs w:val="20"/>
          <w:lang w:val="fr"/>
        </w:rPr>
        <w:t>Le</w:t>
      </w:r>
      <w:r w:rsidR="007E75F9" w:rsidRPr="00E55804">
        <w:rPr>
          <w:color w:val="000000"/>
          <w:sz w:val="20"/>
          <w:szCs w:val="20"/>
          <w:lang w:val="fr"/>
        </w:rPr>
        <w:t xml:space="preserve"> plan du lieu de l’épreuve</w:t>
      </w:r>
      <w:r>
        <w:rPr>
          <w:sz w:val="20"/>
          <w:szCs w:val="20"/>
          <w:lang w:val="fr"/>
        </w:rPr>
        <w:t xml:space="preserve"> est disponible en </w:t>
      </w:r>
      <w:r w:rsidRPr="00CD613F">
        <w:rPr>
          <w:b/>
          <w:bCs/>
          <w:sz w:val="20"/>
          <w:szCs w:val="20"/>
          <w:lang w:val="fr"/>
        </w:rPr>
        <w:t xml:space="preserve">ANNEXE </w:t>
      </w:r>
      <w:r w:rsidR="0042724B">
        <w:rPr>
          <w:b/>
          <w:bCs/>
          <w:sz w:val="20"/>
          <w:szCs w:val="20"/>
          <w:lang w:val="fr"/>
        </w:rPr>
        <w:t>SITE</w:t>
      </w:r>
      <w:r>
        <w:rPr>
          <w:sz w:val="20"/>
          <w:szCs w:val="20"/>
          <w:lang w:val="fr"/>
        </w:rPr>
        <w:t>.</w:t>
      </w:r>
    </w:p>
    <w:p w14:paraId="6F7372BC" w14:textId="0C96782C" w:rsidR="007E75F9" w:rsidRPr="00E55804" w:rsidRDefault="00CD613F" w:rsidP="00C0740D">
      <w:pPr>
        <w:ind w:left="720" w:hanging="720"/>
        <w:jc w:val="both"/>
        <w:rPr>
          <w:i/>
          <w:color w:val="FF0000"/>
          <w:sz w:val="20"/>
          <w:szCs w:val="20"/>
          <w:lang w:val="fr"/>
        </w:rPr>
      </w:pPr>
      <w:r w:rsidRPr="002D3B9F">
        <w:rPr>
          <w:bCs/>
          <w:sz w:val="20"/>
          <w:szCs w:val="20"/>
          <w:lang w:val="fr"/>
        </w:rPr>
        <w:t>9</w:t>
      </w:r>
      <w:r w:rsidR="007E75F9" w:rsidRPr="002D3B9F">
        <w:rPr>
          <w:bCs/>
          <w:sz w:val="20"/>
          <w:szCs w:val="20"/>
          <w:lang w:val="fr"/>
        </w:rPr>
        <w:t>.2</w:t>
      </w:r>
      <w:r w:rsidR="007E75F9" w:rsidRPr="00E55804">
        <w:rPr>
          <w:rFonts w:eastAsia="Times New Roman"/>
          <w:b/>
          <w:sz w:val="20"/>
          <w:szCs w:val="20"/>
        </w:rPr>
        <w:tab/>
      </w:r>
      <w:r>
        <w:rPr>
          <w:sz w:val="20"/>
          <w:szCs w:val="20"/>
          <w:lang w:val="fr"/>
        </w:rPr>
        <w:t>L’emplacement</w:t>
      </w:r>
      <w:r w:rsidR="007E75F9" w:rsidRPr="00E55804">
        <w:rPr>
          <w:color w:val="000000"/>
          <w:sz w:val="20"/>
          <w:szCs w:val="20"/>
          <w:lang w:val="fr"/>
        </w:rPr>
        <w:t xml:space="preserve"> de</w:t>
      </w:r>
      <w:r>
        <w:rPr>
          <w:color w:val="000000"/>
          <w:sz w:val="20"/>
          <w:szCs w:val="20"/>
          <w:lang w:val="fr"/>
        </w:rPr>
        <w:t xml:space="preserve"> la</w:t>
      </w:r>
      <w:r w:rsidR="007E75F9" w:rsidRPr="00E55804">
        <w:rPr>
          <w:color w:val="000000"/>
          <w:sz w:val="20"/>
          <w:szCs w:val="20"/>
          <w:lang w:val="fr"/>
        </w:rPr>
        <w:t xml:space="preserve"> zone de course</w:t>
      </w:r>
      <w:r>
        <w:rPr>
          <w:color w:val="000000"/>
          <w:sz w:val="20"/>
          <w:szCs w:val="20"/>
          <w:lang w:val="fr"/>
        </w:rPr>
        <w:t xml:space="preserve"> est </w:t>
      </w:r>
      <w:r w:rsidR="00206C87">
        <w:rPr>
          <w:color w:val="000000"/>
          <w:sz w:val="20"/>
          <w:szCs w:val="20"/>
          <w:lang w:val="fr"/>
        </w:rPr>
        <w:t>décrit</w:t>
      </w:r>
      <w:r>
        <w:rPr>
          <w:color w:val="000000"/>
          <w:sz w:val="20"/>
          <w:szCs w:val="20"/>
          <w:lang w:val="fr"/>
        </w:rPr>
        <w:t xml:space="preserve"> en </w:t>
      </w:r>
      <w:r w:rsidRPr="00CD613F">
        <w:rPr>
          <w:b/>
          <w:bCs/>
          <w:color w:val="000000"/>
          <w:sz w:val="20"/>
          <w:szCs w:val="20"/>
          <w:lang w:val="fr"/>
        </w:rPr>
        <w:t>ANNEXE ZONE DE COURSE.</w:t>
      </w:r>
    </w:p>
    <w:p w14:paraId="3B0583EB" w14:textId="77777777" w:rsidR="007E75F9" w:rsidRPr="00BA71B6" w:rsidRDefault="007E75F9" w:rsidP="00C0740D">
      <w:pPr>
        <w:widowControl/>
        <w:jc w:val="both"/>
        <w:rPr>
          <w:b/>
          <w:color w:val="000000"/>
          <w:sz w:val="14"/>
          <w:szCs w:val="20"/>
          <w:lang w:val="fr"/>
        </w:rPr>
      </w:pPr>
    </w:p>
    <w:p w14:paraId="5DA29E51" w14:textId="77777777" w:rsidR="007E75F9" w:rsidRPr="002D3B9F" w:rsidRDefault="007E75F9" w:rsidP="00C0740D">
      <w:pPr>
        <w:widowControl/>
        <w:jc w:val="both"/>
        <w:rPr>
          <w:rFonts w:eastAsia="Times New Roman"/>
          <w:b/>
          <w:sz w:val="22"/>
          <w:szCs w:val="22"/>
        </w:rPr>
      </w:pPr>
      <w:r w:rsidRPr="002D3B9F">
        <w:rPr>
          <w:b/>
          <w:color w:val="000000"/>
          <w:sz w:val="22"/>
          <w:szCs w:val="22"/>
          <w:lang w:val="fr"/>
        </w:rPr>
        <w:t>1</w:t>
      </w:r>
      <w:r w:rsidR="00CD613F" w:rsidRPr="002D3B9F">
        <w:rPr>
          <w:b/>
          <w:color w:val="000000"/>
          <w:sz w:val="22"/>
          <w:szCs w:val="22"/>
          <w:lang w:val="fr"/>
        </w:rPr>
        <w:t>0</w:t>
      </w:r>
      <w:r w:rsidRPr="002D3B9F">
        <w:rPr>
          <w:b/>
          <w:sz w:val="22"/>
          <w:szCs w:val="22"/>
        </w:rPr>
        <w:tab/>
      </w:r>
      <w:r w:rsidRPr="002D3B9F">
        <w:rPr>
          <w:b/>
          <w:sz w:val="22"/>
          <w:szCs w:val="22"/>
          <w:lang w:val="fr"/>
        </w:rPr>
        <w:t>LES PARCOURS</w:t>
      </w:r>
    </w:p>
    <w:p w14:paraId="42A0825C" w14:textId="77777777" w:rsidR="007E75F9" w:rsidRPr="00E55804" w:rsidRDefault="00CD613F" w:rsidP="00CD613F">
      <w:pPr>
        <w:widowControl/>
        <w:jc w:val="both"/>
        <w:rPr>
          <w:sz w:val="20"/>
          <w:szCs w:val="20"/>
        </w:rPr>
      </w:pPr>
      <w:r w:rsidRPr="002D3B9F">
        <w:rPr>
          <w:bCs/>
          <w:color w:val="000000"/>
          <w:sz w:val="20"/>
          <w:szCs w:val="20"/>
          <w:lang w:val="fr"/>
        </w:rPr>
        <w:t>10.1</w:t>
      </w:r>
      <w:r>
        <w:rPr>
          <w:color w:val="000000"/>
          <w:sz w:val="20"/>
          <w:szCs w:val="20"/>
          <w:lang w:val="fr"/>
        </w:rPr>
        <w:tab/>
        <w:t xml:space="preserve">Les parcours seront de type </w:t>
      </w:r>
      <w:r w:rsidR="002D3B9F">
        <w:rPr>
          <w:color w:val="000000"/>
          <w:sz w:val="20"/>
          <w:szCs w:val="20"/>
          <w:lang w:val="fr"/>
        </w:rPr>
        <w:t>r</w:t>
      </w:r>
      <w:r>
        <w:rPr>
          <w:color w:val="000000"/>
          <w:sz w:val="20"/>
          <w:szCs w:val="20"/>
          <w:lang w:val="fr"/>
        </w:rPr>
        <w:t>aid.</w:t>
      </w:r>
    </w:p>
    <w:p w14:paraId="22B5E3B5" w14:textId="4A6E1138" w:rsidR="007E75F9" w:rsidRPr="005C1506" w:rsidRDefault="007E75F9" w:rsidP="00C0740D">
      <w:pPr>
        <w:widowControl/>
        <w:jc w:val="both"/>
        <w:rPr>
          <w:b/>
          <w:color w:val="000000"/>
          <w:sz w:val="14"/>
          <w:szCs w:val="20"/>
          <w:lang w:val="fr"/>
        </w:rPr>
      </w:pPr>
    </w:p>
    <w:p w14:paraId="36ED59E4" w14:textId="77777777" w:rsidR="007E75F9" w:rsidRPr="002D3B9F" w:rsidRDefault="007E75F9" w:rsidP="00C0740D">
      <w:pPr>
        <w:widowControl/>
        <w:jc w:val="both"/>
        <w:rPr>
          <w:b/>
          <w:sz w:val="22"/>
          <w:szCs w:val="22"/>
          <w:lang w:val="fr"/>
        </w:rPr>
      </w:pPr>
      <w:r w:rsidRPr="002D3B9F">
        <w:rPr>
          <w:b/>
          <w:color w:val="000000"/>
          <w:sz w:val="22"/>
          <w:szCs w:val="22"/>
          <w:lang w:val="fr"/>
        </w:rPr>
        <w:t>1</w:t>
      </w:r>
      <w:r w:rsidR="002D3B9F" w:rsidRPr="002D3B9F">
        <w:rPr>
          <w:b/>
          <w:color w:val="000000"/>
          <w:sz w:val="22"/>
          <w:szCs w:val="22"/>
          <w:lang w:val="fr"/>
        </w:rPr>
        <w:t>1</w:t>
      </w:r>
      <w:r w:rsidRPr="002D3B9F">
        <w:rPr>
          <w:b/>
          <w:sz w:val="22"/>
          <w:szCs w:val="22"/>
        </w:rPr>
        <w:tab/>
      </w:r>
      <w:r w:rsidRPr="002D3B9F">
        <w:rPr>
          <w:b/>
          <w:sz w:val="22"/>
          <w:szCs w:val="22"/>
          <w:lang w:val="fr"/>
        </w:rPr>
        <w:t>SYSTÈME DE</w:t>
      </w:r>
      <w:r w:rsidRPr="002D3B9F">
        <w:rPr>
          <w:b/>
          <w:color w:val="000000"/>
          <w:sz w:val="22"/>
          <w:szCs w:val="22"/>
          <w:lang w:val="fr"/>
        </w:rPr>
        <w:t xml:space="preserve"> PÉNALITÉ</w:t>
      </w:r>
    </w:p>
    <w:p w14:paraId="4A9E5013" w14:textId="77777777" w:rsidR="007E75F9" w:rsidRPr="00E55804" w:rsidRDefault="002D3B9F" w:rsidP="00C0740D">
      <w:pPr>
        <w:widowControl/>
        <w:ind w:left="720"/>
        <w:jc w:val="both"/>
        <w:rPr>
          <w:i/>
          <w:color w:val="FF0000"/>
          <w:sz w:val="20"/>
          <w:szCs w:val="20"/>
          <w:lang w:val="fr"/>
        </w:rPr>
      </w:pPr>
      <w:r>
        <w:rPr>
          <w:color w:val="000000"/>
          <w:sz w:val="20"/>
          <w:szCs w:val="20"/>
          <w:lang w:val="fr"/>
        </w:rPr>
        <w:t>La</w:t>
      </w:r>
      <w:r w:rsidR="007E75F9" w:rsidRPr="00E55804">
        <w:rPr>
          <w:color w:val="000000"/>
          <w:sz w:val="20"/>
          <w:szCs w:val="20"/>
          <w:lang w:val="fr"/>
        </w:rPr>
        <w:t xml:space="preserve"> RCV 44.1 est modifiée de sorte que la pénalité </w:t>
      </w:r>
      <w:r w:rsidR="007E75F9">
        <w:rPr>
          <w:color w:val="000000"/>
          <w:sz w:val="20"/>
          <w:szCs w:val="20"/>
          <w:lang w:val="fr"/>
        </w:rPr>
        <w:t>de</w:t>
      </w:r>
      <w:r w:rsidR="007E75F9" w:rsidRPr="00E55804">
        <w:rPr>
          <w:color w:val="000000"/>
          <w:sz w:val="20"/>
          <w:szCs w:val="20"/>
          <w:lang w:val="fr"/>
        </w:rPr>
        <w:t xml:space="preserve"> deux tours est remplacée par la pénalité d’un tour.</w:t>
      </w:r>
      <w:r w:rsidR="00C0740D">
        <w:rPr>
          <w:color w:val="000000"/>
          <w:sz w:val="20"/>
          <w:szCs w:val="20"/>
          <w:lang w:val="fr"/>
        </w:rPr>
        <w:t xml:space="preserve"> </w:t>
      </w:r>
    </w:p>
    <w:p w14:paraId="3672D759" w14:textId="44A8EDDC" w:rsidR="007E75F9" w:rsidRPr="00E55804" w:rsidRDefault="007E75F9" w:rsidP="00C0740D">
      <w:pPr>
        <w:widowControl/>
        <w:jc w:val="both"/>
        <w:rPr>
          <w:b/>
          <w:color w:val="000000"/>
          <w:sz w:val="20"/>
          <w:szCs w:val="20"/>
          <w:lang w:val="fr"/>
        </w:rPr>
      </w:pPr>
    </w:p>
    <w:p w14:paraId="6EBC4121" w14:textId="77777777" w:rsidR="007E75F9" w:rsidRPr="002D3B9F" w:rsidRDefault="007E75F9" w:rsidP="00C0740D">
      <w:pPr>
        <w:widowControl/>
        <w:jc w:val="both"/>
        <w:rPr>
          <w:rFonts w:eastAsia="Times New Roman"/>
          <w:b/>
          <w:sz w:val="22"/>
          <w:szCs w:val="22"/>
        </w:rPr>
      </w:pPr>
      <w:r w:rsidRPr="002D3B9F">
        <w:rPr>
          <w:b/>
          <w:color w:val="000000"/>
          <w:sz w:val="22"/>
          <w:szCs w:val="22"/>
          <w:lang w:val="fr"/>
        </w:rPr>
        <w:t>1</w:t>
      </w:r>
      <w:r w:rsidR="00206C87">
        <w:rPr>
          <w:b/>
          <w:color w:val="000000"/>
          <w:sz w:val="22"/>
          <w:szCs w:val="22"/>
          <w:lang w:val="fr"/>
        </w:rPr>
        <w:t>2</w:t>
      </w:r>
      <w:r w:rsidRPr="002D3B9F">
        <w:rPr>
          <w:b/>
          <w:sz w:val="22"/>
          <w:szCs w:val="22"/>
        </w:rPr>
        <w:tab/>
      </w:r>
      <w:r w:rsidRPr="002D3B9F">
        <w:rPr>
          <w:b/>
          <w:sz w:val="22"/>
          <w:szCs w:val="22"/>
          <w:lang w:val="fr"/>
        </w:rPr>
        <w:t>CLASSEMENT</w:t>
      </w:r>
    </w:p>
    <w:p w14:paraId="471B79FC" w14:textId="77777777" w:rsidR="007E75F9" w:rsidRDefault="002D3B9F" w:rsidP="002D3B9F">
      <w:pPr>
        <w:tabs>
          <w:tab w:val="left" w:pos="709"/>
        </w:tabs>
        <w:jc w:val="both"/>
        <w:rPr>
          <w:sz w:val="20"/>
          <w:szCs w:val="20"/>
          <w:lang w:val="fr"/>
        </w:rPr>
      </w:pPr>
      <w:r>
        <w:rPr>
          <w:color w:val="000000"/>
          <w:sz w:val="20"/>
          <w:szCs w:val="20"/>
          <w:lang w:val="fr"/>
        </w:rPr>
        <w:tab/>
      </w:r>
      <w:r w:rsidRPr="002D3B9F">
        <w:rPr>
          <w:b/>
          <w:bCs/>
          <w:color w:val="000000"/>
          <w:sz w:val="20"/>
          <w:szCs w:val="20"/>
          <w:lang w:val="fr"/>
        </w:rPr>
        <w:t>Une</w:t>
      </w:r>
      <w:r>
        <w:rPr>
          <w:color w:val="000000"/>
          <w:sz w:val="20"/>
          <w:szCs w:val="20"/>
          <w:lang w:val="fr"/>
        </w:rPr>
        <w:t xml:space="preserve"> </w:t>
      </w:r>
      <w:r w:rsidR="007E75F9" w:rsidRPr="00E55804">
        <w:rPr>
          <w:color w:val="000000"/>
          <w:sz w:val="20"/>
          <w:szCs w:val="20"/>
          <w:lang w:val="fr"/>
        </w:rPr>
        <w:t xml:space="preserve">course validée </w:t>
      </w:r>
      <w:r>
        <w:rPr>
          <w:color w:val="000000"/>
          <w:sz w:val="20"/>
          <w:szCs w:val="20"/>
          <w:lang w:val="fr"/>
        </w:rPr>
        <w:t>est nécessaire</w:t>
      </w:r>
      <w:r w:rsidR="007E75F9" w:rsidRPr="00E55804">
        <w:rPr>
          <w:color w:val="000000"/>
          <w:sz w:val="20"/>
          <w:szCs w:val="20"/>
          <w:lang w:val="fr"/>
        </w:rPr>
        <w:t xml:space="preserve"> pour </w:t>
      </w:r>
      <w:r w:rsidR="007E75F9">
        <w:rPr>
          <w:color w:val="000000"/>
          <w:sz w:val="20"/>
          <w:szCs w:val="20"/>
          <w:lang w:val="fr"/>
        </w:rPr>
        <w:t>valider la compétition</w:t>
      </w:r>
      <w:r w:rsidR="007E75F9" w:rsidRPr="00E55804">
        <w:rPr>
          <w:color w:val="000000"/>
          <w:sz w:val="20"/>
          <w:szCs w:val="20"/>
          <w:lang w:val="fr"/>
        </w:rPr>
        <w:t>.</w:t>
      </w:r>
      <w:r w:rsidR="007E75F9" w:rsidRPr="00E55804">
        <w:rPr>
          <w:sz w:val="20"/>
          <w:szCs w:val="20"/>
          <w:lang w:val="fr"/>
        </w:rPr>
        <w:t xml:space="preserve"> </w:t>
      </w:r>
    </w:p>
    <w:p w14:paraId="0423A113" w14:textId="77777777" w:rsidR="007E75F9" w:rsidRPr="00E55804" w:rsidRDefault="007E75F9" w:rsidP="00C0740D">
      <w:pPr>
        <w:jc w:val="both"/>
        <w:rPr>
          <w:b/>
          <w:sz w:val="20"/>
          <w:szCs w:val="20"/>
          <w:lang w:val="fr"/>
        </w:rPr>
      </w:pPr>
    </w:p>
    <w:p w14:paraId="65E71849" w14:textId="0AD110F9" w:rsidR="007E75F9" w:rsidRPr="002D3B9F" w:rsidRDefault="007E75F9" w:rsidP="00C0740D">
      <w:pPr>
        <w:widowControl/>
        <w:jc w:val="both"/>
        <w:rPr>
          <w:rFonts w:eastAsia="Times New Roman"/>
          <w:b/>
          <w:sz w:val="22"/>
          <w:szCs w:val="22"/>
        </w:rPr>
      </w:pPr>
      <w:r w:rsidRPr="002D3B9F">
        <w:rPr>
          <w:b/>
          <w:sz w:val="22"/>
          <w:szCs w:val="22"/>
          <w:lang w:val="fr"/>
        </w:rPr>
        <w:t>1</w:t>
      </w:r>
      <w:r w:rsidR="00206C87">
        <w:rPr>
          <w:b/>
          <w:sz w:val="22"/>
          <w:szCs w:val="22"/>
          <w:lang w:val="fr"/>
        </w:rPr>
        <w:t>3</w:t>
      </w:r>
      <w:r w:rsidRPr="002D3B9F">
        <w:rPr>
          <w:rFonts w:eastAsia="Times New Roman"/>
          <w:b/>
          <w:sz w:val="22"/>
          <w:szCs w:val="22"/>
        </w:rPr>
        <w:tab/>
      </w:r>
      <w:r w:rsidRPr="002D3B9F">
        <w:rPr>
          <w:b/>
          <w:sz w:val="22"/>
          <w:szCs w:val="22"/>
          <w:lang w:val="fr"/>
        </w:rPr>
        <w:t>BATEAUX LOUÉS OU PRÊTÉS</w:t>
      </w:r>
    </w:p>
    <w:p w14:paraId="6D9BA62C" w14:textId="77777777" w:rsidR="007E75F9" w:rsidRPr="00E55804" w:rsidRDefault="007E75F9" w:rsidP="00C0740D">
      <w:pPr>
        <w:ind w:left="720"/>
        <w:jc w:val="both"/>
        <w:rPr>
          <w:sz w:val="20"/>
          <w:szCs w:val="20"/>
        </w:rPr>
      </w:pPr>
      <w:r>
        <w:rPr>
          <w:color w:val="000000"/>
          <w:sz w:val="20"/>
          <w:szCs w:val="20"/>
          <w:lang w:val="fr"/>
        </w:rPr>
        <w:t>[</w:t>
      </w:r>
      <w:r w:rsidRPr="00E55804">
        <w:rPr>
          <w:color w:val="000000"/>
          <w:sz w:val="20"/>
          <w:szCs w:val="20"/>
          <w:lang w:val="fr"/>
        </w:rPr>
        <w:t>DP</w:t>
      </w:r>
      <w:r>
        <w:rPr>
          <w:color w:val="000000"/>
          <w:sz w:val="20"/>
          <w:szCs w:val="20"/>
          <w:lang w:val="fr"/>
        </w:rPr>
        <w:t xml:space="preserve">] [NP] </w:t>
      </w:r>
      <w:r w:rsidRPr="00E55804">
        <w:rPr>
          <w:sz w:val="20"/>
          <w:szCs w:val="20"/>
          <w:lang w:val="fr"/>
        </w:rPr>
        <w:t xml:space="preserve">Un bateau loué ou prêté peut porter des lettres de nationalité ou un numéro de voile non conformes à ses règles de classe, à condition que le comité de course ait approuvé son identification de voile avant la première course. </w:t>
      </w:r>
    </w:p>
    <w:p w14:paraId="0742D748" w14:textId="5DE17283" w:rsidR="007E75F9" w:rsidRPr="009E1A50" w:rsidRDefault="007E75F9" w:rsidP="00C0740D">
      <w:pPr>
        <w:jc w:val="both"/>
        <w:rPr>
          <w:b/>
          <w:sz w:val="20"/>
          <w:szCs w:val="20"/>
        </w:rPr>
      </w:pPr>
    </w:p>
    <w:p w14:paraId="2A498AD9" w14:textId="33F3F89A" w:rsidR="007E75F9" w:rsidRPr="002D3B9F" w:rsidRDefault="007E75F9" w:rsidP="00C0740D">
      <w:pPr>
        <w:widowControl/>
        <w:jc w:val="both"/>
        <w:rPr>
          <w:rFonts w:eastAsia="Times New Roman"/>
          <w:b/>
          <w:sz w:val="22"/>
          <w:szCs w:val="22"/>
        </w:rPr>
      </w:pPr>
      <w:r w:rsidRPr="002D3B9F">
        <w:rPr>
          <w:b/>
          <w:sz w:val="22"/>
          <w:szCs w:val="22"/>
          <w:lang w:val="fr"/>
        </w:rPr>
        <w:t>1</w:t>
      </w:r>
      <w:r w:rsidR="00206C87">
        <w:rPr>
          <w:b/>
          <w:sz w:val="22"/>
          <w:szCs w:val="22"/>
          <w:lang w:val="fr"/>
        </w:rPr>
        <w:t>4</w:t>
      </w:r>
      <w:r w:rsidRPr="002D3B9F">
        <w:rPr>
          <w:rFonts w:eastAsia="Times New Roman"/>
          <w:b/>
          <w:sz w:val="22"/>
          <w:szCs w:val="22"/>
        </w:rPr>
        <w:tab/>
      </w:r>
      <w:r w:rsidRPr="002D3B9F">
        <w:rPr>
          <w:b/>
          <w:sz w:val="22"/>
          <w:szCs w:val="22"/>
          <w:lang w:val="fr"/>
        </w:rPr>
        <w:t>PROTECTION DES DONNÉES</w:t>
      </w:r>
    </w:p>
    <w:p w14:paraId="62606851" w14:textId="77777777" w:rsidR="007E75F9" w:rsidRPr="00722A3C" w:rsidRDefault="007E75F9" w:rsidP="00C0740D">
      <w:pPr>
        <w:jc w:val="both"/>
        <w:rPr>
          <w:b/>
          <w:iCs/>
          <w:sz w:val="20"/>
          <w:szCs w:val="20"/>
        </w:rPr>
      </w:pPr>
      <w:r w:rsidRPr="0044140A">
        <w:rPr>
          <w:bCs/>
          <w:sz w:val="20"/>
          <w:szCs w:val="20"/>
          <w:lang w:val="fr"/>
        </w:rPr>
        <w:t>1</w:t>
      </w:r>
      <w:r w:rsidR="00206C87" w:rsidRPr="0044140A">
        <w:rPr>
          <w:bCs/>
          <w:sz w:val="20"/>
          <w:szCs w:val="20"/>
          <w:lang w:val="fr"/>
        </w:rPr>
        <w:t>4</w:t>
      </w:r>
      <w:r w:rsidRPr="0044140A">
        <w:rPr>
          <w:bCs/>
          <w:sz w:val="20"/>
          <w:szCs w:val="20"/>
          <w:lang w:val="fr"/>
        </w:rPr>
        <w:t>.1</w:t>
      </w:r>
      <w:r w:rsidRPr="00065B08">
        <w:rPr>
          <w:rFonts w:eastAsia="Times New Roman"/>
          <w:i/>
          <w:sz w:val="20"/>
          <w:szCs w:val="20"/>
          <w:lang w:val="fr"/>
        </w:rPr>
        <w:tab/>
      </w:r>
      <w:r w:rsidRPr="00722A3C">
        <w:rPr>
          <w:b/>
          <w:iCs/>
          <w:sz w:val="20"/>
          <w:szCs w:val="20"/>
        </w:rPr>
        <w:t>Droit à l’image et à l’apparence :</w:t>
      </w:r>
    </w:p>
    <w:p w14:paraId="278EE230" w14:textId="70AA90CE" w:rsidR="007E75F9" w:rsidRPr="00065B08" w:rsidRDefault="007E75F9" w:rsidP="00C0740D">
      <w:pPr>
        <w:tabs>
          <w:tab w:val="left" w:pos="1384"/>
        </w:tabs>
        <w:ind w:left="709"/>
        <w:jc w:val="both"/>
        <w:rPr>
          <w:sz w:val="20"/>
          <w:szCs w:val="20"/>
          <w:lang w:val="fr"/>
        </w:rPr>
      </w:pPr>
      <w:r w:rsidRPr="00065B08">
        <w:rPr>
          <w:sz w:val="20"/>
          <w:szCs w:val="20"/>
          <w:lang w:val="fr"/>
        </w:rPr>
        <w:t>En participant à cette compétition, le concurrent et ses représentants légaux autorisent l’AO, la FF</w:t>
      </w:r>
      <w:r w:rsidR="003A643B">
        <w:rPr>
          <w:sz w:val="20"/>
          <w:szCs w:val="20"/>
          <w:lang w:val="fr"/>
        </w:rPr>
        <w:t xml:space="preserve"> </w:t>
      </w:r>
      <w:r w:rsidRPr="00065B08">
        <w:rPr>
          <w:sz w:val="20"/>
          <w:szCs w:val="20"/>
          <w:lang w:val="fr"/>
        </w:rPr>
        <w:t xml:space="preserve">Voile et leurs sponsors à utiliser gracieusement son image et son nom, à montrer à tout moment (pendant et après la compétition) des photos en mouvement ou statiques, des films ou enregistrements télévisuels, et autres reproductions de lui-même prises lors de la compétition, et ce sur tout support et pour toute utilisation liée à la promotion de leurs activités. </w:t>
      </w:r>
    </w:p>
    <w:p w14:paraId="2F882175" w14:textId="77777777" w:rsidR="007E75F9" w:rsidRPr="00065B08" w:rsidRDefault="007E75F9" w:rsidP="00C0740D">
      <w:pPr>
        <w:jc w:val="both"/>
        <w:rPr>
          <w:b/>
          <w:sz w:val="20"/>
          <w:szCs w:val="20"/>
          <w:lang w:val="fr"/>
        </w:rPr>
      </w:pPr>
      <w:r w:rsidRPr="0044140A">
        <w:rPr>
          <w:bCs/>
          <w:sz w:val="20"/>
          <w:szCs w:val="20"/>
          <w:lang w:val="fr"/>
        </w:rPr>
        <w:t>1</w:t>
      </w:r>
      <w:r w:rsidR="00206C87" w:rsidRPr="0044140A">
        <w:rPr>
          <w:bCs/>
          <w:sz w:val="20"/>
          <w:szCs w:val="20"/>
          <w:lang w:val="fr"/>
        </w:rPr>
        <w:t>4</w:t>
      </w:r>
      <w:r w:rsidRPr="0044140A">
        <w:rPr>
          <w:bCs/>
          <w:sz w:val="20"/>
          <w:szCs w:val="20"/>
          <w:lang w:val="fr"/>
        </w:rPr>
        <w:t>.2</w:t>
      </w:r>
      <w:r w:rsidRPr="00134C72">
        <w:rPr>
          <w:b/>
          <w:sz w:val="20"/>
          <w:szCs w:val="20"/>
          <w:lang w:val="fr"/>
        </w:rPr>
        <w:tab/>
      </w:r>
      <w:r w:rsidRPr="00065B08">
        <w:rPr>
          <w:b/>
          <w:sz w:val="20"/>
          <w:szCs w:val="20"/>
          <w:lang w:val="fr"/>
        </w:rPr>
        <w:t>Utilisation des données personnelles des participants</w:t>
      </w:r>
    </w:p>
    <w:p w14:paraId="14784D10" w14:textId="67930206" w:rsidR="007E75F9" w:rsidRPr="00065B08" w:rsidRDefault="007E75F9" w:rsidP="00C0740D">
      <w:pPr>
        <w:widowControl/>
        <w:tabs>
          <w:tab w:val="left" w:pos="1384"/>
        </w:tabs>
        <w:ind w:left="709"/>
        <w:jc w:val="both"/>
        <w:rPr>
          <w:b/>
          <w:sz w:val="20"/>
          <w:szCs w:val="20"/>
          <w:lang w:val="fr"/>
        </w:rPr>
      </w:pPr>
      <w:r w:rsidRPr="00065B08">
        <w:rPr>
          <w:sz w:val="20"/>
          <w:szCs w:val="20"/>
          <w:lang w:val="fr"/>
        </w:rPr>
        <w:t>En participant à cette compétition, le concurrent et ses représentants légaux consentent et autorisent la FF</w:t>
      </w:r>
      <w:r w:rsidR="003A643B">
        <w:rPr>
          <w:sz w:val="20"/>
          <w:szCs w:val="20"/>
          <w:lang w:val="fr"/>
        </w:rPr>
        <w:t xml:space="preserve"> </w:t>
      </w:r>
      <w:r w:rsidRPr="00065B08">
        <w:rPr>
          <w:sz w:val="20"/>
          <w:szCs w:val="20"/>
          <w:lang w:val="fr"/>
        </w:rPr>
        <w:t>Voile</w:t>
      </w:r>
      <w:r>
        <w:rPr>
          <w:sz w:val="20"/>
          <w:szCs w:val="20"/>
          <w:lang w:val="fr"/>
        </w:rPr>
        <w:t xml:space="preserve"> et</w:t>
      </w:r>
      <w:r w:rsidRPr="00065B08">
        <w:rPr>
          <w:sz w:val="20"/>
          <w:szCs w:val="20"/>
          <w:lang w:val="fr"/>
        </w:rPr>
        <w:t xml:space="preserve"> ses sponsors</w:t>
      </w:r>
      <w:r>
        <w:rPr>
          <w:sz w:val="20"/>
          <w:szCs w:val="20"/>
          <w:lang w:val="fr"/>
        </w:rPr>
        <w:t xml:space="preserve"> ainsi que l’autorité organisatrice</w:t>
      </w:r>
      <w:r w:rsidRPr="00065B08">
        <w:rPr>
          <w:sz w:val="20"/>
          <w:szCs w:val="20"/>
          <w:lang w:val="fr"/>
        </w:rPr>
        <w:t xml:space="preserve"> à utiliser et stocker gracieusement leurs données personnelles. Ces données pourront faire l’objet de publication </w:t>
      </w:r>
      <w:r>
        <w:rPr>
          <w:sz w:val="20"/>
          <w:szCs w:val="20"/>
          <w:lang w:val="fr"/>
        </w:rPr>
        <w:t xml:space="preserve">de </w:t>
      </w:r>
      <w:r w:rsidRPr="00065B08">
        <w:rPr>
          <w:sz w:val="20"/>
          <w:szCs w:val="20"/>
          <w:lang w:val="fr"/>
        </w:rPr>
        <w:t>la FF</w:t>
      </w:r>
      <w:r w:rsidR="003A643B">
        <w:rPr>
          <w:sz w:val="20"/>
          <w:szCs w:val="20"/>
          <w:lang w:val="fr"/>
        </w:rPr>
        <w:t xml:space="preserve"> </w:t>
      </w:r>
      <w:r w:rsidRPr="00065B08">
        <w:rPr>
          <w:sz w:val="20"/>
          <w:szCs w:val="20"/>
          <w:lang w:val="fr"/>
        </w:rPr>
        <w:t>Voile et ses sponsors. La FF</w:t>
      </w:r>
      <w:r w:rsidR="003A643B">
        <w:rPr>
          <w:sz w:val="20"/>
          <w:szCs w:val="20"/>
          <w:lang w:val="fr"/>
        </w:rPr>
        <w:t xml:space="preserve"> </w:t>
      </w:r>
      <w:r w:rsidRPr="00065B08">
        <w:rPr>
          <w:sz w:val="20"/>
          <w:szCs w:val="20"/>
          <w:lang w:val="fr"/>
        </w:rPr>
        <w:t>Voile en particulier, mais également ses sponsors pourront utiliser ces données pour le développement de logiciels ou pour une finalité marketing.</w:t>
      </w:r>
      <w:r>
        <w:rPr>
          <w:sz w:val="20"/>
          <w:szCs w:val="20"/>
          <w:lang w:val="fr"/>
        </w:rPr>
        <w:t xml:space="preserve"> Conformément au Règlement Général sur la Protection des Données (RGPD), tout concurrent </w:t>
      </w:r>
      <w:r w:rsidRPr="006C79B0">
        <w:rPr>
          <w:sz w:val="20"/>
          <w:szCs w:val="20"/>
          <w:lang w:val="fr"/>
        </w:rPr>
        <w:t>ayant communiqué des données personnelles à la FF</w:t>
      </w:r>
      <w:r w:rsidR="003A643B">
        <w:rPr>
          <w:sz w:val="20"/>
          <w:szCs w:val="20"/>
          <w:lang w:val="fr"/>
        </w:rPr>
        <w:t xml:space="preserve"> </w:t>
      </w:r>
      <w:r w:rsidRPr="006C79B0">
        <w:rPr>
          <w:sz w:val="20"/>
          <w:szCs w:val="20"/>
          <w:lang w:val="fr"/>
        </w:rPr>
        <w:t xml:space="preserve">Voile peut exercer son droit d'accès aux données le </w:t>
      </w:r>
      <w:r>
        <w:rPr>
          <w:sz w:val="20"/>
          <w:szCs w:val="20"/>
          <w:lang w:val="fr"/>
        </w:rPr>
        <w:t>concernant, les faire rectifier et, selon les situations,</w:t>
      </w:r>
      <w:r w:rsidRPr="006C79B0">
        <w:rPr>
          <w:sz w:val="20"/>
          <w:szCs w:val="20"/>
          <w:lang w:val="fr"/>
        </w:rPr>
        <w:t xml:space="preserve"> les supprimer, les limiter, et s’y opposer, en contactant </w:t>
      </w:r>
      <w:hyperlink r:id="rId11" w:history="1">
        <w:r w:rsidRPr="00260168">
          <w:rPr>
            <w:rStyle w:val="Lienhypertexte"/>
            <w:sz w:val="20"/>
            <w:szCs w:val="20"/>
            <w:lang w:val="fr"/>
          </w:rPr>
          <w:t>dpo@ffvoile.fr</w:t>
        </w:r>
      </w:hyperlink>
      <w:r>
        <w:rPr>
          <w:sz w:val="20"/>
          <w:szCs w:val="20"/>
          <w:lang w:val="fr"/>
        </w:rPr>
        <w:t xml:space="preserve"> </w:t>
      </w:r>
      <w:r w:rsidRPr="006C79B0">
        <w:rPr>
          <w:sz w:val="20"/>
          <w:szCs w:val="20"/>
          <w:lang w:val="fr"/>
        </w:rPr>
        <w:t>ou par courrier au siège social de la Fédération Franç</w:t>
      </w:r>
      <w:r>
        <w:rPr>
          <w:sz w:val="20"/>
          <w:szCs w:val="20"/>
          <w:lang w:val="fr"/>
        </w:rPr>
        <w:t>aise de Voile en précisant que l</w:t>
      </w:r>
      <w:r w:rsidRPr="006C79B0">
        <w:rPr>
          <w:sz w:val="20"/>
          <w:szCs w:val="20"/>
          <w:lang w:val="fr"/>
        </w:rPr>
        <w:t>a demande est relative aux données personnelles.</w:t>
      </w:r>
    </w:p>
    <w:p w14:paraId="66312432" w14:textId="25098BC7" w:rsidR="007E75F9" w:rsidRPr="00E55804" w:rsidRDefault="007E75F9" w:rsidP="00C0740D">
      <w:pPr>
        <w:widowControl/>
        <w:jc w:val="both"/>
        <w:rPr>
          <w:b/>
          <w:color w:val="000000"/>
          <w:sz w:val="20"/>
          <w:szCs w:val="20"/>
          <w:lang w:val="fr"/>
        </w:rPr>
      </w:pPr>
    </w:p>
    <w:p w14:paraId="064673A6" w14:textId="77777777" w:rsidR="007E75F9" w:rsidRPr="002D3B9F" w:rsidRDefault="007E75F9" w:rsidP="00C0740D">
      <w:pPr>
        <w:widowControl/>
        <w:jc w:val="both"/>
        <w:rPr>
          <w:rFonts w:eastAsia="Times New Roman"/>
          <w:b/>
          <w:sz w:val="22"/>
          <w:szCs w:val="22"/>
        </w:rPr>
      </w:pPr>
      <w:r w:rsidRPr="002D3B9F">
        <w:rPr>
          <w:b/>
          <w:color w:val="000000"/>
          <w:sz w:val="22"/>
          <w:szCs w:val="22"/>
          <w:lang w:val="fr"/>
        </w:rPr>
        <w:t>1</w:t>
      </w:r>
      <w:r w:rsidR="0044140A">
        <w:rPr>
          <w:b/>
          <w:color w:val="000000"/>
          <w:sz w:val="22"/>
          <w:szCs w:val="22"/>
          <w:lang w:val="fr"/>
        </w:rPr>
        <w:t>5</w:t>
      </w:r>
      <w:r w:rsidRPr="002D3B9F">
        <w:rPr>
          <w:b/>
          <w:sz w:val="22"/>
          <w:szCs w:val="22"/>
        </w:rPr>
        <w:tab/>
      </w:r>
      <w:r w:rsidRPr="002D3B9F">
        <w:rPr>
          <w:b/>
          <w:sz w:val="22"/>
          <w:szCs w:val="22"/>
          <w:lang w:val="fr"/>
        </w:rPr>
        <w:t xml:space="preserve">ETABLISSEMENT DES RISQUES </w:t>
      </w:r>
    </w:p>
    <w:p w14:paraId="57CF66D8" w14:textId="085FFF5F" w:rsidR="007E75F9" w:rsidRPr="00065B08" w:rsidRDefault="007E75F9" w:rsidP="00C0740D">
      <w:pPr>
        <w:widowControl/>
        <w:tabs>
          <w:tab w:val="left" w:pos="709"/>
        </w:tabs>
        <w:ind w:left="709"/>
        <w:jc w:val="both"/>
        <w:rPr>
          <w:sz w:val="20"/>
          <w:szCs w:val="20"/>
          <w:lang w:val="fr"/>
        </w:rPr>
      </w:pPr>
      <w:r w:rsidRPr="00E55804">
        <w:rPr>
          <w:sz w:val="20"/>
          <w:szCs w:val="20"/>
          <w:lang w:val="fr"/>
        </w:rPr>
        <w:t xml:space="preserve">La RCV 3 stipule : « La décision d’un bateau de participer à une course ou de rester en course est de sa seule responsabilité. » En participant à cette épreuve, chaque concurrent accepte et reconnaît que la voile est une activité potentiellement dangereuse avec des risques inhérents. Ces risques comprennent des vents forts et une mer agitée, les changements soudains de conditions météorologiques, la défaillance de l’équipement, les erreurs dans la manœuvre du bateau, la mauvaise navigation d’autres bateaux, la perte d’équilibre sur une surface instable et la fatigue, entraînant un risque accru de blessures. </w:t>
      </w:r>
      <w:r w:rsidRPr="00C6613C">
        <w:rPr>
          <w:sz w:val="20"/>
          <w:szCs w:val="20"/>
          <w:lang w:val="fr"/>
        </w:rPr>
        <w:t>Le risque de dommage matériel et/ou corporel est donc inhérent au sport de la voile.</w:t>
      </w:r>
      <w:r w:rsidRPr="00E55804">
        <w:rPr>
          <w:sz w:val="20"/>
          <w:szCs w:val="20"/>
          <w:lang w:val="fr"/>
        </w:rPr>
        <w:t xml:space="preserve"> </w:t>
      </w:r>
    </w:p>
    <w:p w14:paraId="4AA94782" w14:textId="77777777" w:rsidR="007E75F9" w:rsidRPr="00E55804" w:rsidRDefault="007E75F9" w:rsidP="00C0740D">
      <w:pPr>
        <w:jc w:val="both"/>
        <w:rPr>
          <w:b/>
          <w:sz w:val="20"/>
          <w:szCs w:val="20"/>
          <w:lang w:val="fr"/>
        </w:rPr>
      </w:pPr>
    </w:p>
    <w:p w14:paraId="5B29144D" w14:textId="77777777" w:rsidR="007E75F9" w:rsidRPr="002D3B9F" w:rsidRDefault="0044140A" w:rsidP="00C0740D">
      <w:pPr>
        <w:widowControl/>
        <w:jc w:val="both"/>
        <w:rPr>
          <w:rFonts w:eastAsia="Times New Roman"/>
          <w:b/>
          <w:sz w:val="22"/>
          <w:szCs w:val="22"/>
        </w:rPr>
      </w:pPr>
      <w:r>
        <w:rPr>
          <w:b/>
          <w:sz w:val="22"/>
          <w:szCs w:val="22"/>
          <w:lang w:val="fr"/>
        </w:rPr>
        <w:t>16</w:t>
      </w:r>
      <w:r w:rsidR="007E75F9" w:rsidRPr="002D3B9F">
        <w:rPr>
          <w:rFonts w:eastAsia="Times New Roman"/>
          <w:b/>
          <w:sz w:val="22"/>
          <w:szCs w:val="22"/>
        </w:rPr>
        <w:tab/>
      </w:r>
      <w:r w:rsidR="007E75F9" w:rsidRPr="002D3B9F">
        <w:rPr>
          <w:b/>
          <w:sz w:val="22"/>
          <w:szCs w:val="22"/>
          <w:lang w:val="fr"/>
        </w:rPr>
        <w:t>PRIX</w:t>
      </w:r>
    </w:p>
    <w:p w14:paraId="51FCB227" w14:textId="77777777" w:rsidR="007E75F9" w:rsidRPr="00E55804" w:rsidRDefault="009E1A50" w:rsidP="00C0740D">
      <w:pPr>
        <w:tabs>
          <w:tab w:val="left" w:pos="709"/>
        </w:tabs>
        <w:ind w:left="108"/>
        <w:jc w:val="both"/>
        <w:rPr>
          <w:sz w:val="20"/>
          <w:szCs w:val="20"/>
        </w:rPr>
      </w:pPr>
      <w:r>
        <w:rPr>
          <w:rFonts w:eastAsia="Times New Roman"/>
          <w:b/>
          <w:sz w:val="20"/>
          <w:szCs w:val="20"/>
        </w:rPr>
        <w:tab/>
      </w:r>
      <w:r w:rsidR="00206C87">
        <w:rPr>
          <w:sz w:val="20"/>
          <w:szCs w:val="20"/>
          <w:lang w:val="fr"/>
        </w:rPr>
        <w:t>D</w:t>
      </w:r>
      <w:r w:rsidR="007E75F9" w:rsidRPr="00E55804">
        <w:rPr>
          <w:sz w:val="20"/>
          <w:szCs w:val="20"/>
          <w:lang w:val="fr"/>
        </w:rPr>
        <w:t>es prix seront distribués</w:t>
      </w:r>
      <w:r w:rsidR="00206C87">
        <w:rPr>
          <w:sz w:val="20"/>
          <w:szCs w:val="20"/>
          <w:lang w:val="fr"/>
        </w:rPr>
        <w:t>.</w:t>
      </w:r>
    </w:p>
    <w:p w14:paraId="664B5663" w14:textId="77777777" w:rsidR="007E75F9" w:rsidRPr="00E55804" w:rsidRDefault="007E75F9" w:rsidP="00C0740D">
      <w:pPr>
        <w:widowControl/>
        <w:jc w:val="both"/>
        <w:rPr>
          <w:b/>
          <w:color w:val="000000"/>
          <w:sz w:val="20"/>
          <w:szCs w:val="20"/>
          <w:lang w:val="fr"/>
        </w:rPr>
      </w:pPr>
    </w:p>
    <w:p w14:paraId="733DF418" w14:textId="77777777" w:rsidR="007E75F9" w:rsidRPr="002D3B9F" w:rsidRDefault="0044140A" w:rsidP="00C0740D">
      <w:pPr>
        <w:widowControl/>
        <w:jc w:val="both"/>
        <w:rPr>
          <w:b/>
          <w:sz w:val="22"/>
          <w:szCs w:val="22"/>
        </w:rPr>
      </w:pPr>
      <w:r>
        <w:rPr>
          <w:b/>
          <w:color w:val="000000"/>
          <w:sz w:val="22"/>
          <w:szCs w:val="22"/>
          <w:lang w:val="fr"/>
        </w:rPr>
        <w:t>17</w:t>
      </w:r>
      <w:r w:rsidR="007E75F9" w:rsidRPr="002D3B9F">
        <w:rPr>
          <w:b/>
          <w:sz w:val="22"/>
          <w:szCs w:val="22"/>
        </w:rPr>
        <w:tab/>
      </w:r>
      <w:r w:rsidR="007E75F9" w:rsidRPr="002D3B9F">
        <w:rPr>
          <w:b/>
          <w:sz w:val="22"/>
          <w:szCs w:val="22"/>
          <w:lang w:val="fr"/>
        </w:rPr>
        <w:t>INFORMATIONS COMPLEMENTAIRES</w:t>
      </w:r>
    </w:p>
    <w:p w14:paraId="02B0A396" w14:textId="77777777" w:rsidR="00666325" w:rsidRDefault="007E75F9" w:rsidP="00C0740D">
      <w:pPr>
        <w:widowControl/>
        <w:ind w:left="108"/>
        <w:jc w:val="both"/>
        <w:rPr>
          <w:iCs/>
          <w:sz w:val="20"/>
          <w:szCs w:val="20"/>
          <w:lang w:val="fr"/>
        </w:rPr>
      </w:pPr>
      <w:r w:rsidRPr="007E75F9">
        <w:rPr>
          <w:sz w:val="20"/>
          <w:szCs w:val="20"/>
        </w:rPr>
        <w:tab/>
      </w:r>
      <w:r w:rsidRPr="00E55804">
        <w:rPr>
          <w:color w:val="000000"/>
          <w:sz w:val="20"/>
          <w:szCs w:val="20"/>
          <w:lang w:val="fr"/>
        </w:rPr>
        <w:t xml:space="preserve">Pour plus d’informations, </w:t>
      </w:r>
      <w:r w:rsidR="0044140A">
        <w:rPr>
          <w:iCs/>
          <w:sz w:val="20"/>
          <w:szCs w:val="20"/>
          <w:lang w:val="fr"/>
        </w:rPr>
        <w:t>veuillez contacter </w:t>
      </w:r>
      <w:r w:rsidR="00666325">
        <w:rPr>
          <w:iCs/>
          <w:sz w:val="20"/>
          <w:szCs w:val="20"/>
          <w:lang w:val="fr"/>
        </w:rPr>
        <w:t>le :</w:t>
      </w:r>
    </w:p>
    <w:p w14:paraId="457763CD" w14:textId="7105819F" w:rsidR="00666325" w:rsidRDefault="00666325" w:rsidP="00666325">
      <w:pPr>
        <w:widowControl/>
        <w:ind w:left="108" w:firstLine="612"/>
        <w:jc w:val="both"/>
        <w:rPr>
          <w:iCs/>
          <w:sz w:val="20"/>
          <w:szCs w:val="20"/>
          <w:lang w:val="fr"/>
        </w:rPr>
      </w:pPr>
      <w:r>
        <w:rPr>
          <w:iCs/>
          <w:sz w:val="20"/>
          <w:szCs w:val="20"/>
          <w:lang w:val="fr"/>
        </w:rPr>
        <w:t xml:space="preserve">Cercle Nautique du Ferret au 05.56.60.44.06 ou au 06.14.69.11.41 ou bien par mail : </w:t>
      </w:r>
      <w:hyperlink r:id="rId12" w:history="1">
        <w:r w:rsidRPr="00C92A07">
          <w:rPr>
            <w:rStyle w:val="Lienhypertexte"/>
            <w:iCs/>
            <w:sz w:val="20"/>
            <w:szCs w:val="20"/>
            <w:lang w:val="fr"/>
          </w:rPr>
          <w:t>cnferret@gmail.com</w:t>
        </w:r>
      </w:hyperlink>
    </w:p>
    <w:p w14:paraId="4B73C0B9" w14:textId="27760920" w:rsidR="00666325" w:rsidRPr="00666325" w:rsidRDefault="00666325" w:rsidP="00666325">
      <w:pPr>
        <w:widowControl/>
        <w:ind w:left="108" w:firstLine="612"/>
        <w:jc w:val="both"/>
        <w:rPr>
          <w:iCs/>
          <w:sz w:val="20"/>
          <w:szCs w:val="20"/>
          <w:lang w:val="fr"/>
        </w:rPr>
      </w:pPr>
      <w:r>
        <w:rPr>
          <w:iCs/>
          <w:sz w:val="20"/>
          <w:szCs w:val="20"/>
          <w:lang w:val="fr"/>
        </w:rPr>
        <w:t>Adresse : Quartier des pêcheurs, plage du Phare 33970 LEGE CAP-FERRET</w:t>
      </w:r>
    </w:p>
    <w:p w14:paraId="6BA769E7" w14:textId="7746774E" w:rsidR="00134C72" w:rsidRPr="00B9220E" w:rsidRDefault="00134C72" w:rsidP="00B9220E">
      <w:pPr>
        <w:jc w:val="both"/>
        <w:rPr>
          <w:b/>
          <w:sz w:val="22"/>
          <w:szCs w:val="20"/>
        </w:rPr>
      </w:pPr>
      <w:r>
        <w:rPr>
          <w:sz w:val="20"/>
          <w:szCs w:val="20"/>
        </w:rPr>
        <w:br/>
      </w:r>
      <w:r w:rsidR="00B9220E" w:rsidRPr="00B9220E">
        <w:rPr>
          <w:b/>
          <w:sz w:val="22"/>
          <w:szCs w:val="20"/>
        </w:rPr>
        <w:t>18</w:t>
      </w:r>
      <w:r w:rsidR="00B9220E" w:rsidRPr="00B9220E">
        <w:rPr>
          <w:b/>
          <w:sz w:val="22"/>
          <w:szCs w:val="20"/>
        </w:rPr>
        <w:tab/>
        <w:t>SITUATION DU PLAN D’EAU – HORAIRE DES MAREES</w:t>
      </w:r>
    </w:p>
    <w:p w14:paraId="235E9ACB" w14:textId="7473628E" w:rsidR="00C02A68" w:rsidRDefault="00666325" w:rsidP="00C02A68">
      <w:pPr>
        <w:widowControl/>
        <w:jc w:val="center"/>
        <w:rPr>
          <w:sz w:val="20"/>
          <w:szCs w:val="20"/>
        </w:rPr>
      </w:pPr>
      <w:r w:rsidRPr="00AB1548">
        <w:rPr>
          <w:noProof/>
          <w:sz w:val="20"/>
          <w:szCs w:val="20"/>
          <w:lang w:eastAsia="fr-FR" w:bidi="ar-SA"/>
        </w:rPr>
        <w:drawing>
          <wp:anchor distT="0" distB="0" distL="114300" distR="114300" simplePos="0" relativeHeight="251659264" behindDoc="1" locked="0" layoutInCell="1" allowOverlap="1" wp14:anchorId="75B9497B" wp14:editId="0882EF58">
            <wp:simplePos x="0" y="0"/>
            <wp:positionH relativeFrom="column">
              <wp:posOffset>2459990</wp:posOffset>
            </wp:positionH>
            <wp:positionV relativeFrom="paragraph">
              <wp:posOffset>142541</wp:posOffset>
            </wp:positionV>
            <wp:extent cx="1191451" cy="1231388"/>
            <wp:effectExtent l="0" t="0" r="8890" b="698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a:extLst>
                        <a:ext uri="{28A0092B-C50C-407E-A947-70E740481C1C}">
                          <a14:useLocalDpi xmlns:a14="http://schemas.microsoft.com/office/drawing/2010/main" val="0"/>
                        </a:ext>
                      </a:extLst>
                    </a:blip>
                    <a:stretch>
                      <a:fillRect/>
                    </a:stretch>
                  </pic:blipFill>
                  <pic:spPr>
                    <a:xfrm>
                      <a:off x="0" y="0"/>
                      <a:ext cx="1191451" cy="1231388"/>
                    </a:xfrm>
                    <a:prstGeom prst="rect">
                      <a:avLst/>
                    </a:prstGeom>
                  </pic:spPr>
                </pic:pic>
              </a:graphicData>
            </a:graphic>
            <wp14:sizeRelH relativeFrom="margin">
              <wp14:pctWidth>0</wp14:pctWidth>
            </wp14:sizeRelH>
            <wp14:sizeRelV relativeFrom="margin">
              <wp14:pctHeight>0</wp14:pctHeight>
            </wp14:sizeRelV>
          </wp:anchor>
        </w:drawing>
      </w:r>
      <w:r w:rsidR="00C02A68">
        <w:rPr>
          <w:sz w:val="20"/>
          <w:szCs w:val="20"/>
        </w:rPr>
        <w:br w:type="page"/>
      </w:r>
    </w:p>
    <w:p w14:paraId="7FE8860A" w14:textId="77777777" w:rsidR="00C0740D" w:rsidRDefault="00C0740D" w:rsidP="00C0740D">
      <w:pPr>
        <w:jc w:val="center"/>
        <w:rPr>
          <w:sz w:val="20"/>
          <w:szCs w:val="20"/>
        </w:rPr>
      </w:pPr>
    </w:p>
    <w:p w14:paraId="7F2E31A1" w14:textId="77777777" w:rsidR="00B9220E" w:rsidRDefault="0042724B" w:rsidP="00640C3C">
      <w:pPr>
        <w:jc w:val="center"/>
        <w:rPr>
          <w:b/>
          <w:sz w:val="22"/>
          <w:szCs w:val="20"/>
        </w:rPr>
      </w:pPr>
      <w:r w:rsidRPr="0042724B">
        <w:rPr>
          <w:b/>
          <w:sz w:val="22"/>
          <w:szCs w:val="20"/>
        </w:rPr>
        <w:t>ANNEXE ZONE DE COURSE</w:t>
      </w:r>
    </w:p>
    <w:p w14:paraId="2A32F4A9" w14:textId="77777777" w:rsidR="0042724B" w:rsidRDefault="0042724B" w:rsidP="0042724B">
      <w:pPr>
        <w:jc w:val="center"/>
        <w:rPr>
          <w:b/>
          <w:sz w:val="22"/>
          <w:szCs w:val="20"/>
        </w:rPr>
      </w:pPr>
    </w:p>
    <w:p w14:paraId="1E27F16C" w14:textId="168DC980" w:rsidR="0042724B" w:rsidRDefault="00640C3C" w:rsidP="0042724B">
      <w:pPr>
        <w:jc w:val="center"/>
        <w:rPr>
          <w:b/>
          <w:sz w:val="22"/>
          <w:szCs w:val="20"/>
        </w:rPr>
      </w:pPr>
      <w:r>
        <w:rPr>
          <w:b/>
          <w:noProof/>
          <w:lang w:eastAsia="fr-FR" w:bidi="ar-SA"/>
        </w:rPr>
        <w:drawing>
          <wp:anchor distT="0" distB="0" distL="114300" distR="114300" simplePos="0" relativeHeight="251662336" behindDoc="0" locked="0" layoutInCell="1" allowOverlap="1" wp14:anchorId="4809A0F3" wp14:editId="1E6151DA">
            <wp:simplePos x="0" y="0"/>
            <wp:positionH relativeFrom="margin">
              <wp:posOffset>812165</wp:posOffset>
            </wp:positionH>
            <wp:positionV relativeFrom="paragraph">
              <wp:posOffset>81280</wp:posOffset>
            </wp:positionV>
            <wp:extent cx="4848225" cy="5334000"/>
            <wp:effectExtent l="0" t="0" r="9525" b="0"/>
            <wp:wrapNone/>
            <wp:docPr id="5" name="Image 5" descr="C:\Users\cnfer\Desktop\Raid des oiseaux 2021\Zone de co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Users\cnfer\Desktop\Raid des oiseaux 2021\Zone de course.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861" b="12666"/>
                    <a:stretch/>
                  </pic:blipFill>
                  <pic:spPr bwMode="auto">
                    <a:xfrm>
                      <a:off x="0" y="0"/>
                      <a:ext cx="4848225" cy="533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658B48" w14:textId="4A9EFB62" w:rsidR="0042724B" w:rsidRDefault="0042724B" w:rsidP="0042724B">
      <w:pPr>
        <w:jc w:val="center"/>
        <w:rPr>
          <w:b/>
          <w:sz w:val="22"/>
          <w:szCs w:val="20"/>
        </w:rPr>
      </w:pPr>
    </w:p>
    <w:p w14:paraId="3B9D3B33" w14:textId="1E3EBF48" w:rsidR="0042724B" w:rsidRDefault="0042724B" w:rsidP="0042724B">
      <w:pPr>
        <w:jc w:val="center"/>
        <w:rPr>
          <w:b/>
          <w:sz w:val="22"/>
          <w:szCs w:val="20"/>
        </w:rPr>
      </w:pPr>
    </w:p>
    <w:p w14:paraId="19F4D8B0" w14:textId="4AE4F032" w:rsidR="0042724B" w:rsidRDefault="0042724B" w:rsidP="0042724B">
      <w:pPr>
        <w:jc w:val="center"/>
        <w:rPr>
          <w:b/>
          <w:sz w:val="22"/>
          <w:szCs w:val="20"/>
        </w:rPr>
      </w:pPr>
    </w:p>
    <w:p w14:paraId="6129A483" w14:textId="77777777" w:rsidR="0042724B" w:rsidRDefault="0042724B" w:rsidP="0042724B">
      <w:pPr>
        <w:jc w:val="center"/>
        <w:rPr>
          <w:b/>
          <w:sz w:val="22"/>
          <w:szCs w:val="20"/>
        </w:rPr>
      </w:pPr>
    </w:p>
    <w:p w14:paraId="159927DC" w14:textId="77777777" w:rsidR="0042724B" w:rsidRDefault="0042724B" w:rsidP="0042724B">
      <w:pPr>
        <w:jc w:val="center"/>
        <w:rPr>
          <w:b/>
          <w:sz w:val="22"/>
          <w:szCs w:val="20"/>
        </w:rPr>
      </w:pPr>
    </w:p>
    <w:p w14:paraId="2F9AD679" w14:textId="77777777" w:rsidR="0042724B" w:rsidRDefault="0042724B" w:rsidP="0042724B">
      <w:pPr>
        <w:jc w:val="center"/>
        <w:rPr>
          <w:b/>
          <w:sz w:val="22"/>
          <w:szCs w:val="20"/>
        </w:rPr>
      </w:pPr>
    </w:p>
    <w:p w14:paraId="6222B898" w14:textId="77777777" w:rsidR="0042724B" w:rsidRDefault="0042724B" w:rsidP="0042724B">
      <w:pPr>
        <w:jc w:val="center"/>
        <w:rPr>
          <w:b/>
          <w:sz w:val="22"/>
          <w:szCs w:val="20"/>
        </w:rPr>
      </w:pPr>
    </w:p>
    <w:p w14:paraId="69109AD9" w14:textId="77777777" w:rsidR="0042724B" w:rsidRDefault="0042724B" w:rsidP="0042724B">
      <w:pPr>
        <w:jc w:val="center"/>
        <w:rPr>
          <w:b/>
          <w:sz w:val="22"/>
          <w:szCs w:val="20"/>
        </w:rPr>
      </w:pPr>
    </w:p>
    <w:p w14:paraId="3D116BCC" w14:textId="77777777" w:rsidR="0042724B" w:rsidRDefault="0042724B" w:rsidP="0042724B">
      <w:pPr>
        <w:jc w:val="center"/>
        <w:rPr>
          <w:b/>
          <w:sz w:val="22"/>
          <w:szCs w:val="20"/>
        </w:rPr>
      </w:pPr>
    </w:p>
    <w:p w14:paraId="60613957" w14:textId="77777777" w:rsidR="0042724B" w:rsidRDefault="0042724B" w:rsidP="0042724B">
      <w:pPr>
        <w:jc w:val="center"/>
        <w:rPr>
          <w:b/>
          <w:sz w:val="22"/>
          <w:szCs w:val="20"/>
        </w:rPr>
      </w:pPr>
    </w:p>
    <w:p w14:paraId="0CE19C58" w14:textId="77777777" w:rsidR="0042724B" w:rsidRDefault="0042724B" w:rsidP="0042724B">
      <w:pPr>
        <w:jc w:val="center"/>
        <w:rPr>
          <w:b/>
          <w:sz w:val="22"/>
          <w:szCs w:val="20"/>
        </w:rPr>
      </w:pPr>
    </w:p>
    <w:p w14:paraId="4637985C" w14:textId="77777777" w:rsidR="0042724B" w:rsidRDefault="0042724B" w:rsidP="0042724B">
      <w:pPr>
        <w:jc w:val="center"/>
        <w:rPr>
          <w:b/>
          <w:sz w:val="22"/>
          <w:szCs w:val="20"/>
        </w:rPr>
      </w:pPr>
    </w:p>
    <w:p w14:paraId="5DDCEAB2" w14:textId="77777777" w:rsidR="0042724B" w:rsidRDefault="0042724B" w:rsidP="0042724B">
      <w:pPr>
        <w:jc w:val="center"/>
        <w:rPr>
          <w:b/>
          <w:sz w:val="22"/>
          <w:szCs w:val="20"/>
        </w:rPr>
      </w:pPr>
    </w:p>
    <w:p w14:paraId="7F24905E" w14:textId="77777777" w:rsidR="0042724B" w:rsidRDefault="0042724B" w:rsidP="0042724B">
      <w:pPr>
        <w:jc w:val="center"/>
        <w:rPr>
          <w:b/>
          <w:sz w:val="22"/>
          <w:szCs w:val="20"/>
        </w:rPr>
      </w:pPr>
    </w:p>
    <w:p w14:paraId="38C360F5" w14:textId="77777777" w:rsidR="0042724B" w:rsidRDefault="0042724B" w:rsidP="0042724B">
      <w:pPr>
        <w:jc w:val="center"/>
        <w:rPr>
          <w:b/>
          <w:sz w:val="22"/>
          <w:szCs w:val="20"/>
        </w:rPr>
      </w:pPr>
    </w:p>
    <w:p w14:paraId="3A6B65C1" w14:textId="77777777" w:rsidR="0042724B" w:rsidRDefault="0042724B" w:rsidP="0042724B">
      <w:pPr>
        <w:jc w:val="center"/>
        <w:rPr>
          <w:b/>
          <w:sz w:val="22"/>
          <w:szCs w:val="20"/>
        </w:rPr>
      </w:pPr>
    </w:p>
    <w:p w14:paraId="452B7348" w14:textId="77777777" w:rsidR="0042724B" w:rsidRDefault="0042724B" w:rsidP="0042724B">
      <w:pPr>
        <w:jc w:val="center"/>
        <w:rPr>
          <w:b/>
          <w:sz w:val="22"/>
          <w:szCs w:val="20"/>
        </w:rPr>
      </w:pPr>
    </w:p>
    <w:p w14:paraId="2EF266A7" w14:textId="77777777" w:rsidR="0042724B" w:rsidRDefault="0042724B" w:rsidP="0042724B">
      <w:pPr>
        <w:jc w:val="center"/>
        <w:rPr>
          <w:b/>
          <w:sz w:val="22"/>
          <w:szCs w:val="20"/>
        </w:rPr>
      </w:pPr>
    </w:p>
    <w:p w14:paraId="2458D1D0" w14:textId="77777777" w:rsidR="0042724B" w:rsidRDefault="0042724B" w:rsidP="0042724B">
      <w:pPr>
        <w:jc w:val="center"/>
        <w:rPr>
          <w:b/>
          <w:sz w:val="22"/>
          <w:szCs w:val="20"/>
        </w:rPr>
      </w:pPr>
    </w:p>
    <w:p w14:paraId="7E75D46D" w14:textId="77777777" w:rsidR="0042724B" w:rsidRDefault="0042724B" w:rsidP="0042724B">
      <w:pPr>
        <w:jc w:val="center"/>
        <w:rPr>
          <w:b/>
          <w:sz w:val="22"/>
          <w:szCs w:val="20"/>
        </w:rPr>
      </w:pPr>
    </w:p>
    <w:p w14:paraId="09635ED3" w14:textId="77777777" w:rsidR="0042724B" w:rsidRDefault="0042724B" w:rsidP="0042724B">
      <w:pPr>
        <w:jc w:val="center"/>
        <w:rPr>
          <w:b/>
          <w:sz w:val="22"/>
          <w:szCs w:val="20"/>
        </w:rPr>
      </w:pPr>
    </w:p>
    <w:p w14:paraId="443976A1" w14:textId="77777777" w:rsidR="0042724B" w:rsidRDefault="0042724B" w:rsidP="0042724B">
      <w:pPr>
        <w:jc w:val="center"/>
        <w:rPr>
          <w:b/>
          <w:sz w:val="22"/>
          <w:szCs w:val="20"/>
        </w:rPr>
      </w:pPr>
    </w:p>
    <w:p w14:paraId="6B88DE3F" w14:textId="77777777" w:rsidR="0042724B" w:rsidRDefault="0042724B" w:rsidP="0042724B">
      <w:pPr>
        <w:jc w:val="center"/>
        <w:rPr>
          <w:b/>
          <w:sz w:val="22"/>
          <w:szCs w:val="20"/>
        </w:rPr>
      </w:pPr>
    </w:p>
    <w:p w14:paraId="7CC2F5F8" w14:textId="77777777" w:rsidR="0042724B" w:rsidRDefault="0042724B" w:rsidP="0042724B">
      <w:pPr>
        <w:jc w:val="center"/>
        <w:rPr>
          <w:b/>
          <w:sz w:val="22"/>
          <w:szCs w:val="20"/>
        </w:rPr>
      </w:pPr>
    </w:p>
    <w:p w14:paraId="5E631843" w14:textId="77777777" w:rsidR="0042724B" w:rsidRDefault="0042724B" w:rsidP="0042724B">
      <w:pPr>
        <w:jc w:val="center"/>
        <w:rPr>
          <w:b/>
          <w:sz w:val="22"/>
          <w:szCs w:val="20"/>
        </w:rPr>
      </w:pPr>
    </w:p>
    <w:p w14:paraId="1AA6B535" w14:textId="77777777" w:rsidR="0042724B" w:rsidRDefault="0042724B" w:rsidP="0042724B">
      <w:pPr>
        <w:jc w:val="center"/>
        <w:rPr>
          <w:b/>
          <w:sz w:val="22"/>
          <w:szCs w:val="20"/>
        </w:rPr>
      </w:pPr>
    </w:p>
    <w:p w14:paraId="08827731" w14:textId="77777777" w:rsidR="0042724B" w:rsidRDefault="0042724B" w:rsidP="0042724B">
      <w:pPr>
        <w:jc w:val="center"/>
        <w:rPr>
          <w:b/>
          <w:sz w:val="22"/>
          <w:szCs w:val="20"/>
        </w:rPr>
      </w:pPr>
    </w:p>
    <w:p w14:paraId="10234A7A" w14:textId="77777777" w:rsidR="0042724B" w:rsidRDefault="0042724B" w:rsidP="0042724B">
      <w:pPr>
        <w:jc w:val="center"/>
        <w:rPr>
          <w:b/>
          <w:sz w:val="22"/>
          <w:szCs w:val="20"/>
        </w:rPr>
      </w:pPr>
    </w:p>
    <w:p w14:paraId="34ECDC39" w14:textId="77777777" w:rsidR="0042724B" w:rsidRDefault="0042724B" w:rsidP="0042724B">
      <w:pPr>
        <w:jc w:val="center"/>
        <w:rPr>
          <w:b/>
          <w:sz w:val="22"/>
          <w:szCs w:val="20"/>
        </w:rPr>
      </w:pPr>
    </w:p>
    <w:p w14:paraId="7DC94F7E" w14:textId="77777777" w:rsidR="0042724B" w:rsidRDefault="0042724B" w:rsidP="0042724B">
      <w:pPr>
        <w:jc w:val="center"/>
        <w:rPr>
          <w:b/>
          <w:sz w:val="22"/>
          <w:szCs w:val="20"/>
        </w:rPr>
      </w:pPr>
    </w:p>
    <w:p w14:paraId="2EFB9E58" w14:textId="77777777" w:rsidR="0042724B" w:rsidRDefault="0042724B" w:rsidP="0042724B">
      <w:pPr>
        <w:jc w:val="center"/>
        <w:rPr>
          <w:b/>
          <w:sz w:val="22"/>
          <w:szCs w:val="20"/>
        </w:rPr>
      </w:pPr>
    </w:p>
    <w:p w14:paraId="05F65C55" w14:textId="77777777" w:rsidR="0042724B" w:rsidRDefault="0042724B" w:rsidP="0042724B">
      <w:pPr>
        <w:jc w:val="center"/>
        <w:rPr>
          <w:b/>
          <w:sz w:val="22"/>
          <w:szCs w:val="20"/>
        </w:rPr>
      </w:pPr>
    </w:p>
    <w:p w14:paraId="5740CB7F" w14:textId="77777777" w:rsidR="0042724B" w:rsidRDefault="0042724B" w:rsidP="0042724B">
      <w:pPr>
        <w:jc w:val="center"/>
        <w:rPr>
          <w:b/>
          <w:sz w:val="22"/>
          <w:szCs w:val="20"/>
        </w:rPr>
      </w:pPr>
    </w:p>
    <w:p w14:paraId="6BCB9DD4" w14:textId="77777777" w:rsidR="0042724B" w:rsidRDefault="0042724B" w:rsidP="0042724B">
      <w:pPr>
        <w:jc w:val="center"/>
        <w:rPr>
          <w:b/>
          <w:sz w:val="22"/>
          <w:szCs w:val="20"/>
        </w:rPr>
      </w:pPr>
    </w:p>
    <w:p w14:paraId="242C9BD3" w14:textId="77777777" w:rsidR="0042724B" w:rsidRDefault="0042724B" w:rsidP="0042724B">
      <w:pPr>
        <w:jc w:val="center"/>
        <w:rPr>
          <w:b/>
          <w:sz w:val="22"/>
          <w:szCs w:val="20"/>
        </w:rPr>
      </w:pPr>
    </w:p>
    <w:p w14:paraId="2F07D51E" w14:textId="77777777" w:rsidR="00C02A68" w:rsidRDefault="00C02A68" w:rsidP="0042724B">
      <w:pPr>
        <w:jc w:val="center"/>
        <w:rPr>
          <w:b/>
          <w:noProof/>
          <w:sz w:val="22"/>
          <w:szCs w:val="20"/>
          <w:lang w:eastAsia="fr-FR" w:bidi="ar-SA"/>
        </w:rPr>
      </w:pPr>
    </w:p>
    <w:p w14:paraId="5E62C1A5" w14:textId="4689C999" w:rsidR="0042724B" w:rsidRPr="00C777B9" w:rsidRDefault="00C777B9" w:rsidP="0042724B">
      <w:pPr>
        <w:jc w:val="center"/>
        <w:rPr>
          <w:b/>
          <w:sz w:val="22"/>
          <w:szCs w:val="20"/>
        </w:rPr>
      </w:pPr>
      <w:r>
        <w:rPr>
          <w:b/>
          <w:noProof/>
          <w:sz w:val="22"/>
          <w:szCs w:val="20"/>
          <w:lang w:eastAsia="fr-FR" w:bidi="ar-SA"/>
        </w:rPr>
        <w:drawing>
          <wp:anchor distT="0" distB="0" distL="114300" distR="114300" simplePos="0" relativeHeight="251663360" behindDoc="0" locked="0" layoutInCell="1" allowOverlap="1" wp14:anchorId="6A31DBD0" wp14:editId="3B0F43A0">
            <wp:simplePos x="0" y="0"/>
            <wp:positionH relativeFrom="column">
              <wp:posOffset>516890</wp:posOffset>
            </wp:positionH>
            <wp:positionV relativeFrom="paragraph">
              <wp:posOffset>481330</wp:posOffset>
            </wp:positionV>
            <wp:extent cx="5600700" cy="2447925"/>
            <wp:effectExtent l="0" t="0" r="0" b="9525"/>
            <wp:wrapNone/>
            <wp:docPr id="7" name="Image 7" descr="ANNEXE PARKING REMO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NEXE PARKING REMORQUE"/>
                    <pic:cNvPicPr>
                      <a:picLocks noChangeAspect="1" noChangeArrowheads="1"/>
                    </pic:cNvPicPr>
                  </pic:nvPicPr>
                  <pic:blipFill rotWithShape="1">
                    <a:blip r:embed="rId15">
                      <a:extLst>
                        <a:ext uri="{28A0092B-C50C-407E-A947-70E740481C1C}">
                          <a14:useLocalDpi xmlns:a14="http://schemas.microsoft.com/office/drawing/2010/main" val="0"/>
                        </a:ext>
                      </a:extLst>
                    </a:blip>
                    <a:srcRect l="8878" t="14016" r="9553" b="15354"/>
                    <a:stretch/>
                  </pic:blipFill>
                  <pic:spPr bwMode="auto">
                    <a:xfrm>
                      <a:off x="0" y="0"/>
                      <a:ext cx="5600700" cy="244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724B" w:rsidRPr="00C777B9">
        <w:rPr>
          <w:b/>
          <w:sz w:val="22"/>
          <w:szCs w:val="20"/>
        </w:rPr>
        <w:t xml:space="preserve">ANNEXE </w:t>
      </w:r>
      <w:r w:rsidRPr="00C777B9">
        <w:rPr>
          <w:b/>
          <w:sz w:val="22"/>
          <w:szCs w:val="20"/>
        </w:rPr>
        <w:t>SITE</w:t>
      </w:r>
    </w:p>
    <w:sectPr w:rsidR="0042724B" w:rsidRPr="00C777B9" w:rsidSect="00136E00">
      <w:footerReference w:type="default" r:id="rId16"/>
      <w:headerReference w:type="first" r:id="rId17"/>
      <w:pgSz w:w="11906" w:h="16838"/>
      <w:pgMar w:top="454" w:right="851" w:bottom="454" w:left="851" w:header="0" w:footer="0" w:gutter="0"/>
      <w:pgNumType w:start="1"/>
      <w:cols w:space="720"/>
      <w:formProt w:val="0"/>
      <w:titlePg/>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DD2F9B" w14:textId="77777777" w:rsidR="00942047" w:rsidRDefault="00942047" w:rsidP="00316AA0">
      <w:r>
        <w:separator/>
      </w:r>
    </w:p>
  </w:endnote>
  <w:endnote w:type="continuationSeparator" w:id="0">
    <w:p w14:paraId="3132891E" w14:textId="77777777" w:rsidR="00942047" w:rsidRDefault="00942047" w:rsidP="00316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01"/>
    <w:family w:val="swiss"/>
    <w:pitch w:val="variable"/>
    <w:sig w:usb0="00000000" w:usb1="500078FF" w:usb2="00000021" w:usb3="00000000" w:csb0="000001BF" w:csb1="00000000"/>
  </w:font>
  <w:font w:name="Linux Libertine G">
    <w:altName w:val="Times New Roman"/>
    <w:charset w:val="00"/>
    <w:family w:val="auto"/>
    <w:pitch w:val="variable"/>
    <w:sig w:usb0="00000000" w:usb1="5200E5FB" w:usb2="02000020" w:usb3="00000000" w:csb0="000001BF"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DE8BF" w14:textId="77777777" w:rsidR="00FE6A32" w:rsidRPr="00FE6A32" w:rsidRDefault="00FE6A32">
    <w:pPr>
      <w:pStyle w:val="Pieddepage"/>
      <w:rPr>
        <w:sz w:val="20"/>
      </w:rPr>
    </w:pPr>
    <w:r w:rsidRPr="00FE6A32">
      <w:rPr>
        <w:sz w:val="20"/>
      </w:rPr>
      <w:t xml:space="preserve">Page </w:t>
    </w:r>
    <w:sdt>
      <w:sdtPr>
        <w:rPr>
          <w:sz w:val="20"/>
        </w:rPr>
        <w:id w:val="1942179506"/>
        <w:docPartObj>
          <w:docPartGallery w:val="Page Numbers (Bottom of Page)"/>
          <w:docPartUnique/>
        </w:docPartObj>
      </w:sdtPr>
      <w:sdtContent>
        <w:r w:rsidRPr="00FE6A32">
          <w:rPr>
            <w:sz w:val="20"/>
          </w:rPr>
          <w:fldChar w:fldCharType="begin"/>
        </w:r>
        <w:r w:rsidRPr="00C6613C">
          <w:rPr>
            <w:sz w:val="20"/>
          </w:rPr>
          <w:instrText>PAGE   \* MERGEFORMAT</w:instrText>
        </w:r>
        <w:r w:rsidRPr="00FE6A32">
          <w:rPr>
            <w:sz w:val="20"/>
          </w:rPr>
          <w:fldChar w:fldCharType="separate"/>
        </w:r>
        <w:r w:rsidR="009D2FCD">
          <w:rPr>
            <w:noProof/>
            <w:sz w:val="20"/>
          </w:rPr>
          <w:t>2</w:t>
        </w:r>
        <w:r w:rsidRPr="00FE6A32">
          <w:rPr>
            <w:sz w:val="20"/>
          </w:rPr>
          <w:fldChar w:fldCharType="end"/>
        </w:r>
      </w:sdtContent>
    </w:sdt>
  </w:p>
  <w:p w14:paraId="1746DE27" w14:textId="77777777" w:rsidR="00FE6A32" w:rsidRDefault="00FE6A3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094FEA" w14:textId="77777777" w:rsidR="00942047" w:rsidRDefault="00942047" w:rsidP="00316AA0">
      <w:r>
        <w:separator/>
      </w:r>
    </w:p>
  </w:footnote>
  <w:footnote w:type="continuationSeparator" w:id="0">
    <w:p w14:paraId="63DE925E" w14:textId="77777777" w:rsidR="00942047" w:rsidRDefault="00942047" w:rsidP="00316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BBF35" w14:textId="77777777" w:rsidR="00316AA0" w:rsidRDefault="00A83A64">
    <w:pPr>
      <w:pStyle w:val="En-tte"/>
    </w:pPr>
    <w:r>
      <w:rPr>
        <w:noProof/>
        <w:lang w:eastAsia="fr-FR" w:bidi="ar-SA"/>
      </w:rPr>
      <w:drawing>
        <wp:anchor distT="0" distB="0" distL="114300" distR="114300" simplePos="0" relativeHeight="251660288" behindDoc="1" locked="0" layoutInCell="1" allowOverlap="1" wp14:anchorId="339A49E3" wp14:editId="4111669A">
          <wp:simplePos x="0" y="0"/>
          <wp:positionH relativeFrom="margin">
            <wp:posOffset>915670</wp:posOffset>
          </wp:positionH>
          <wp:positionV relativeFrom="paragraph">
            <wp:posOffset>245110</wp:posOffset>
          </wp:positionV>
          <wp:extent cx="1216025" cy="1146810"/>
          <wp:effectExtent l="0" t="0" r="3175" b="0"/>
          <wp:wrapNone/>
          <wp:docPr id="1" name="Image 1" descr="C:\Users\CNF\Desktop\site internet\logo\C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CNF\Desktop\site internet\logo\CNF.jpg"/>
                  <pic:cNvPicPr>
                    <a:picLocks noChangeAspect="1" noChangeArrowheads="1"/>
                  </pic:cNvPicPr>
                </pic:nvPicPr>
                <pic:blipFill>
                  <a:blip r:embed="rId1">
                    <a:extLst>
                      <a:ext uri="{28A0092B-C50C-407E-A947-70E740481C1C}">
                        <a14:useLocalDpi xmlns:a14="http://schemas.microsoft.com/office/drawing/2010/main" val="0"/>
                      </a:ext>
                    </a:extLst>
                  </a:blip>
                  <a:srcRect l="14413" t="18347" r="17096" b="17061"/>
                  <a:stretch>
                    <a:fillRect/>
                  </a:stretch>
                </pic:blipFill>
                <pic:spPr bwMode="auto">
                  <a:xfrm>
                    <a:off x="0" y="0"/>
                    <a:ext cx="1216025" cy="1146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bidi="ar-SA"/>
      </w:rPr>
      <w:drawing>
        <wp:anchor distT="0" distB="0" distL="114300" distR="114300" simplePos="0" relativeHeight="251658240" behindDoc="1" locked="0" layoutInCell="1" allowOverlap="1" wp14:anchorId="5399F351" wp14:editId="54184E4E">
          <wp:simplePos x="0" y="0"/>
          <wp:positionH relativeFrom="page">
            <wp:align>right</wp:align>
          </wp:positionH>
          <wp:positionV relativeFrom="paragraph">
            <wp:posOffset>0</wp:posOffset>
          </wp:positionV>
          <wp:extent cx="7562850" cy="2834640"/>
          <wp:effectExtent l="0" t="0" r="0" b="381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jpg"/>
                  <pic:cNvPicPr/>
                </pic:nvPicPr>
                <pic:blipFill rotWithShape="1">
                  <a:blip r:embed="rId2">
                    <a:extLst>
                      <a:ext uri="{28A0092B-C50C-407E-A947-70E740481C1C}">
                        <a14:useLocalDpi xmlns:a14="http://schemas.microsoft.com/office/drawing/2010/main" val="0"/>
                      </a:ext>
                    </a:extLst>
                  </a:blip>
                  <a:srcRect b="4813"/>
                  <a:stretch/>
                </pic:blipFill>
                <pic:spPr bwMode="auto">
                  <a:xfrm>
                    <a:off x="0" y="0"/>
                    <a:ext cx="7562850" cy="2834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043AA"/>
    <w:multiLevelType w:val="hybridMultilevel"/>
    <w:tmpl w:val="9D065F46"/>
    <w:lvl w:ilvl="0" w:tplc="0B46FDA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4167D46"/>
    <w:multiLevelType w:val="hybridMultilevel"/>
    <w:tmpl w:val="7478A14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626C1405"/>
    <w:multiLevelType w:val="hybridMultilevel"/>
    <w:tmpl w:val="A4F25B28"/>
    <w:lvl w:ilvl="0" w:tplc="040C0001">
      <w:start w:val="1"/>
      <w:numFmt w:val="bullet"/>
      <w:lvlText w:val=""/>
      <w:lvlJc w:val="left"/>
      <w:pPr>
        <w:ind w:left="1031" w:hanging="360"/>
      </w:pPr>
      <w:rPr>
        <w:rFonts w:ascii="Symbol" w:hAnsi="Symbol" w:hint="default"/>
      </w:rPr>
    </w:lvl>
    <w:lvl w:ilvl="1" w:tplc="040C0003" w:tentative="1">
      <w:start w:val="1"/>
      <w:numFmt w:val="bullet"/>
      <w:lvlText w:val="o"/>
      <w:lvlJc w:val="left"/>
      <w:pPr>
        <w:ind w:left="1751" w:hanging="360"/>
      </w:pPr>
      <w:rPr>
        <w:rFonts w:ascii="Courier New" w:hAnsi="Courier New" w:cs="Courier New" w:hint="default"/>
      </w:rPr>
    </w:lvl>
    <w:lvl w:ilvl="2" w:tplc="040C0005" w:tentative="1">
      <w:start w:val="1"/>
      <w:numFmt w:val="bullet"/>
      <w:lvlText w:val=""/>
      <w:lvlJc w:val="left"/>
      <w:pPr>
        <w:ind w:left="2471" w:hanging="360"/>
      </w:pPr>
      <w:rPr>
        <w:rFonts w:ascii="Wingdings" w:hAnsi="Wingdings" w:hint="default"/>
      </w:rPr>
    </w:lvl>
    <w:lvl w:ilvl="3" w:tplc="040C0001" w:tentative="1">
      <w:start w:val="1"/>
      <w:numFmt w:val="bullet"/>
      <w:lvlText w:val=""/>
      <w:lvlJc w:val="left"/>
      <w:pPr>
        <w:ind w:left="3191" w:hanging="360"/>
      </w:pPr>
      <w:rPr>
        <w:rFonts w:ascii="Symbol" w:hAnsi="Symbol" w:hint="default"/>
      </w:rPr>
    </w:lvl>
    <w:lvl w:ilvl="4" w:tplc="040C0003" w:tentative="1">
      <w:start w:val="1"/>
      <w:numFmt w:val="bullet"/>
      <w:lvlText w:val="o"/>
      <w:lvlJc w:val="left"/>
      <w:pPr>
        <w:ind w:left="3911" w:hanging="360"/>
      </w:pPr>
      <w:rPr>
        <w:rFonts w:ascii="Courier New" w:hAnsi="Courier New" w:cs="Courier New" w:hint="default"/>
      </w:rPr>
    </w:lvl>
    <w:lvl w:ilvl="5" w:tplc="040C0005" w:tentative="1">
      <w:start w:val="1"/>
      <w:numFmt w:val="bullet"/>
      <w:lvlText w:val=""/>
      <w:lvlJc w:val="left"/>
      <w:pPr>
        <w:ind w:left="4631" w:hanging="360"/>
      </w:pPr>
      <w:rPr>
        <w:rFonts w:ascii="Wingdings" w:hAnsi="Wingdings" w:hint="default"/>
      </w:rPr>
    </w:lvl>
    <w:lvl w:ilvl="6" w:tplc="040C0001" w:tentative="1">
      <w:start w:val="1"/>
      <w:numFmt w:val="bullet"/>
      <w:lvlText w:val=""/>
      <w:lvlJc w:val="left"/>
      <w:pPr>
        <w:ind w:left="5351" w:hanging="360"/>
      </w:pPr>
      <w:rPr>
        <w:rFonts w:ascii="Symbol" w:hAnsi="Symbol" w:hint="default"/>
      </w:rPr>
    </w:lvl>
    <w:lvl w:ilvl="7" w:tplc="040C0003" w:tentative="1">
      <w:start w:val="1"/>
      <w:numFmt w:val="bullet"/>
      <w:lvlText w:val="o"/>
      <w:lvlJc w:val="left"/>
      <w:pPr>
        <w:ind w:left="6071" w:hanging="360"/>
      </w:pPr>
      <w:rPr>
        <w:rFonts w:ascii="Courier New" w:hAnsi="Courier New" w:cs="Courier New" w:hint="default"/>
      </w:rPr>
    </w:lvl>
    <w:lvl w:ilvl="8" w:tplc="040C0005" w:tentative="1">
      <w:start w:val="1"/>
      <w:numFmt w:val="bullet"/>
      <w:lvlText w:val=""/>
      <w:lvlJc w:val="left"/>
      <w:pPr>
        <w:ind w:left="6791" w:hanging="360"/>
      </w:pPr>
      <w:rPr>
        <w:rFonts w:ascii="Wingdings" w:hAnsi="Wingdings" w:hint="default"/>
      </w:rPr>
    </w:lvl>
  </w:abstractNum>
  <w:abstractNum w:abstractNumId="3" w15:restartNumberingAfterBreak="0">
    <w:nsid w:val="64607C15"/>
    <w:multiLevelType w:val="hybridMultilevel"/>
    <w:tmpl w:val="07F24DC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16cid:durableId="1464036622">
    <w:abstractNumId w:val="0"/>
  </w:num>
  <w:num w:numId="2" w16cid:durableId="266810572">
    <w:abstractNumId w:val="2"/>
  </w:num>
  <w:num w:numId="3" w16cid:durableId="712732407">
    <w:abstractNumId w:val="1"/>
  </w:num>
  <w:num w:numId="4" w16cid:durableId="9616946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1E17"/>
    <w:rsid w:val="00002531"/>
    <w:rsid w:val="000267F7"/>
    <w:rsid w:val="0003529C"/>
    <w:rsid w:val="00037639"/>
    <w:rsid w:val="00041897"/>
    <w:rsid w:val="0005158D"/>
    <w:rsid w:val="00065B08"/>
    <w:rsid w:val="00067574"/>
    <w:rsid w:val="000940B4"/>
    <w:rsid w:val="0009638F"/>
    <w:rsid w:val="000C504F"/>
    <w:rsid w:val="000E2115"/>
    <w:rsid w:val="000F20A2"/>
    <w:rsid w:val="001046BA"/>
    <w:rsid w:val="0010529D"/>
    <w:rsid w:val="00134C1F"/>
    <w:rsid w:val="00134C72"/>
    <w:rsid w:val="00136E00"/>
    <w:rsid w:val="001414E0"/>
    <w:rsid w:val="00147985"/>
    <w:rsid w:val="001522CC"/>
    <w:rsid w:val="00152C0C"/>
    <w:rsid w:val="00190AB7"/>
    <w:rsid w:val="00197666"/>
    <w:rsid w:val="001A31C3"/>
    <w:rsid w:val="001A7692"/>
    <w:rsid w:val="001B3262"/>
    <w:rsid w:val="001C4FDF"/>
    <w:rsid w:val="001D06E0"/>
    <w:rsid w:val="001D42AB"/>
    <w:rsid w:val="001D6374"/>
    <w:rsid w:val="001D6F72"/>
    <w:rsid w:val="00206C87"/>
    <w:rsid w:val="00216213"/>
    <w:rsid w:val="00220AB0"/>
    <w:rsid w:val="0022654D"/>
    <w:rsid w:val="00240306"/>
    <w:rsid w:val="00240CC7"/>
    <w:rsid w:val="0024135D"/>
    <w:rsid w:val="00247D37"/>
    <w:rsid w:val="00254467"/>
    <w:rsid w:val="00267409"/>
    <w:rsid w:val="00296C70"/>
    <w:rsid w:val="00297280"/>
    <w:rsid w:val="002A122F"/>
    <w:rsid w:val="002B5476"/>
    <w:rsid w:val="002B76DD"/>
    <w:rsid w:val="002D2ADE"/>
    <w:rsid w:val="002D3B9F"/>
    <w:rsid w:val="002E3A20"/>
    <w:rsid w:val="00310760"/>
    <w:rsid w:val="00316AA0"/>
    <w:rsid w:val="00345908"/>
    <w:rsid w:val="00350FAD"/>
    <w:rsid w:val="00363C99"/>
    <w:rsid w:val="0039413A"/>
    <w:rsid w:val="003A643B"/>
    <w:rsid w:val="003B3DB5"/>
    <w:rsid w:val="003F76F8"/>
    <w:rsid w:val="00401CBA"/>
    <w:rsid w:val="004042BE"/>
    <w:rsid w:val="004138EC"/>
    <w:rsid w:val="00417DC1"/>
    <w:rsid w:val="0042724B"/>
    <w:rsid w:val="00435688"/>
    <w:rsid w:val="0044140A"/>
    <w:rsid w:val="0044239A"/>
    <w:rsid w:val="00444601"/>
    <w:rsid w:val="004470E5"/>
    <w:rsid w:val="004549EB"/>
    <w:rsid w:val="00465639"/>
    <w:rsid w:val="004C7ADF"/>
    <w:rsid w:val="004D1E17"/>
    <w:rsid w:val="004E3BA1"/>
    <w:rsid w:val="00500ACC"/>
    <w:rsid w:val="00527E11"/>
    <w:rsid w:val="0053051E"/>
    <w:rsid w:val="005443D5"/>
    <w:rsid w:val="00560954"/>
    <w:rsid w:val="0056331E"/>
    <w:rsid w:val="005633EC"/>
    <w:rsid w:val="0057343B"/>
    <w:rsid w:val="005739AF"/>
    <w:rsid w:val="00576A3A"/>
    <w:rsid w:val="0057710F"/>
    <w:rsid w:val="00580839"/>
    <w:rsid w:val="00594A7F"/>
    <w:rsid w:val="005971F7"/>
    <w:rsid w:val="005A1F34"/>
    <w:rsid w:val="005A3896"/>
    <w:rsid w:val="005A5D13"/>
    <w:rsid w:val="005B5939"/>
    <w:rsid w:val="005C1506"/>
    <w:rsid w:val="005D20AA"/>
    <w:rsid w:val="00602862"/>
    <w:rsid w:val="006043AC"/>
    <w:rsid w:val="0060696D"/>
    <w:rsid w:val="0061045F"/>
    <w:rsid w:val="0062155A"/>
    <w:rsid w:val="0062305D"/>
    <w:rsid w:val="006264A7"/>
    <w:rsid w:val="00640C3C"/>
    <w:rsid w:val="00666325"/>
    <w:rsid w:val="00677DAF"/>
    <w:rsid w:val="006A05DA"/>
    <w:rsid w:val="006B0DAC"/>
    <w:rsid w:val="006B5B83"/>
    <w:rsid w:val="006C16CF"/>
    <w:rsid w:val="006C79B0"/>
    <w:rsid w:val="006D4FF2"/>
    <w:rsid w:val="006E0A09"/>
    <w:rsid w:val="006F4C0A"/>
    <w:rsid w:val="006F5E02"/>
    <w:rsid w:val="00711E8A"/>
    <w:rsid w:val="0071310D"/>
    <w:rsid w:val="007166D2"/>
    <w:rsid w:val="00722A3C"/>
    <w:rsid w:val="00730CE3"/>
    <w:rsid w:val="0074359C"/>
    <w:rsid w:val="007645D1"/>
    <w:rsid w:val="00766E95"/>
    <w:rsid w:val="00773AC8"/>
    <w:rsid w:val="00775132"/>
    <w:rsid w:val="00776CDB"/>
    <w:rsid w:val="00777022"/>
    <w:rsid w:val="007824F7"/>
    <w:rsid w:val="007A2E3C"/>
    <w:rsid w:val="007B2A90"/>
    <w:rsid w:val="007E10B2"/>
    <w:rsid w:val="007E24D5"/>
    <w:rsid w:val="007E2605"/>
    <w:rsid w:val="007E3098"/>
    <w:rsid w:val="007E3254"/>
    <w:rsid w:val="007E4949"/>
    <w:rsid w:val="007E75F9"/>
    <w:rsid w:val="007F5323"/>
    <w:rsid w:val="007F5D7F"/>
    <w:rsid w:val="007F6438"/>
    <w:rsid w:val="00807D19"/>
    <w:rsid w:val="00857B9B"/>
    <w:rsid w:val="00864129"/>
    <w:rsid w:val="00865670"/>
    <w:rsid w:val="00867330"/>
    <w:rsid w:val="00891DE7"/>
    <w:rsid w:val="008A6932"/>
    <w:rsid w:val="008E3BA2"/>
    <w:rsid w:val="008F0EA4"/>
    <w:rsid w:val="009137FD"/>
    <w:rsid w:val="009160F1"/>
    <w:rsid w:val="00932B3C"/>
    <w:rsid w:val="0093397E"/>
    <w:rsid w:val="00933C4D"/>
    <w:rsid w:val="00933CCE"/>
    <w:rsid w:val="00942047"/>
    <w:rsid w:val="009A1E6F"/>
    <w:rsid w:val="009B23F8"/>
    <w:rsid w:val="009B6365"/>
    <w:rsid w:val="009C20FF"/>
    <w:rsid w:val="009C473C"/>
    <w:rsid w:val="009C61FD"/>
    <w:rsid w:val="009D2FCD"/>
    <w:rsid w:val="009D40D8"/>
    <w:rsid w:val="009E1A50"/>
    <w:rsid w:val="009E2F8A"/>
    <w:rsid w:val="009E3870"/>
    <w:rsid w:val="009F7FAF"/>
    <w:rsid w:val="00A01F14"/>
    <w:rsid w:val="00A102BC"/>
    <w:rsid w:val="00A14B91"/>
    <w:rsid w:val="00A5414F"/>
    <w:rsid w:val="00A56316"/>
    <w:rsid w:val="00A633EE"/>
    <w:rsid w:val="00A76286"/>
    <w:rsid w:val="00A83A64"/>
    <w:rsid w:val="00A86F29"/>
    <w:rsid w:val="00AA1AC2"/>
    <w:rsid w:val="00AA2D8C"/>
    <w:rsid w:val="00AB1548"/>
    <w:rsid w:val="00AB4135"/>
    <w:rsid w:val="00AC58BA"/>
    <w:rsid w:val="00B071BB"/>
    <w:rsid w:val="00B072C6"/>
    <w:rsid w:val="00B16244"/>
    <w:rsid w:val="00B26137"/>
    <w:rsid w:val="00B631C6"/>
    <w:rsid w:val="00B77EA7"/>
    <w:rsid w:val="00B9220E"/>
    <w:rsid w:val="00BA1A47"/>
    <w:rsid w:val="00BA2867"/>
    <w:rsid w:val="00BA71B6"/>
    <w:rsid w:val="00BB2FF0"/>
    <w:rsid w:val="00BB7570"/>
    <w:rsid w:val="00BC0A0A"/>
    <w:rsid w:val="00BC7A21"/>
    <w:rsid w:val="00BE2E86"/>
    <w:rsid w:val="00C01BAD"/>
    <w:rsid w:val="00C02A68"/>
    <w:rsid w:val="00C0740D"/>
    <w:rsid w:val="00C22884"/>
    <w:rsid w:val="00C31A47"/>
    <w:rsid w:val="00C36F61"/>
    <w:rsid w:val="00C47F6C"/>
    <w:rsid w:val="00C604AF"/>
    <w:rsid w:val="00C6613C"/>
    <w:rsid w:val="00C66C69"/>
    <w:rsid w:val="00C672C0"/>
    <w:rsid w:val="00C76578"/>
    <w:rsid w:val="00C777B9"/>
    <w:rsid w:val="00C83C4D"/>
    <w:rsid w:val="00C933C5"/>
    <w:rsid w:val="00C94677"/>
    <w:rsid w:val="00CA68BA"/>
    <w:rsid w:val="00CB20D1"/>
    <w:rsid w:val="00CC638A"/>
    <w:rsid w:val="00CC6514"/>
    <w:rsid w:val="00CD328B"/>
    <w:rsid w:val="00CD5A0E"/>
    <w:rsid w:val="00CD5A29"/>
    <w:rsid w:val="00CD613F"/>
    <w:rsid w:val="00CE1329"/>
    <w:rsid w:val="00CF21AE"/>
    <w:rsid w:val="00CF6567"/>
    <w:rsid w:val="00D14EE1"/>
    <w:rsid w:val="00D2476D"/>
    <w:rsid w:val="00D41837"/>
    <w:rsid w:val="00D42013"/>
    <w:rsid w:val="00D666C6"/>
    <w:rsid w:val="00D705CA"/>
    <w:rsid w:val="00D8599B"/>
    <w:rsid w:val="00D86F34"/>
    <w:rsid w:val="00D91E21"/>
    <w:rsid w:val="00DA6D79"/>
    <w:rsid w:val="00DC3FEA"/>
    <w:rsid w:val="00DD7895"/>
    <w:rsid w:val="00E00C49"/>
    <w:rsid w:val="00E0119C"/>
    <w:rsid w:val="00E2166E"/>
    <w:rsid w:val="00E26566"/>
    <w:rsid w:val="00E320D2"/>
    <w:rsid w:val="00E40D4B"/>
    <w:rsid w:val="00E45353"/>
    <w:rsid w:val="00E453B2"/>
    <w:rsid w:val="00E55804"/>
    <w:rsid w:val="00E6083B"/>
    <w:rsid w:val="00E6153B"/>
    <w:rsid w:val="00E64EC4"/>
    <w:rsid w:val="00E82EBF"/>
    <w:rsid w:val="00EA0EE5"/>
    <w:rsid w:val="00EB4E75"/>
    <w:rsid w:val="00EC388A"/>
    <w:rsid w:val="00EE7021"/>
    <w:rsid w:val="00F012BF"/>
    <w:rsid w:val="00F071A5"/>
    <w:rsid w:val="00F12948"/>
    <w:rsid w:val="00F14E69"/>
    <w:rsid w:val="00F32171"/>
    <w:rsid w:val="00F4466F"/>
    <w:rsid w:val="00FA0B39"/>
    <w:rsid w:val="00FD59F4"/>
    <w:rsid w:val="00FE5418"/>
    <w:rsid w:val="00FE6A32"/>
    <w:rsid w:val="00FF42FD"/>
    <w:rsid w:val="00FF44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C21AA"/>
  <w15:docId w15:val="{BD818273-4422-48B8-8ACD-E09B131BF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fr-FR"/>
    </w:rPr>
  </w:style>
  <w:style w:type="paragraph" w:styleId="Titre1">
    <w:name w:val="heading 1"/>
    <w:basedOn w:val="LO-normal"/>
    <w:next w:val="Normal"/>
    <w:uiPriority w:val="9"/>
    <w:qFormat/>
    <w:pPr>
      <w:keepNext/>
      <w:keepLines/>
      <w:spacing w:before="480" w:after="120"/>
      <w:outlineLvl w:val="0"/>
    </w:pPr>
    <w:rPr>
      <w:b/>
      <w:sz w:val="48"/>
      <w:szCs w:val="48"/>
    </w:rPr>
  </w:style>
  <w:style w:type="paragraph" w:styleId="Titre2">
    <w:name w:val="heading 2"/>
    <w:basedOn w:val="LO-normal"/>
    <w:next w:val="Normal"/>
    <w:uiPriority w:val="9"/>
    <w:semiHidden/>
    <w:unhideWhenUsed/>
    <w:qFormat/>
    <w:pPr>
      <w:keepNext/>
      <w:keepLines/>
      <w:spacing w:before="360" w:after="80"/>
      <w:outlineLvl w:val="1"/>
    </w:pPr>
    <w:rPr>
      <w:b/>
      <w:sz w:val="36"/>
      <w:szCs w:val="36"/>
    </w:rPr>
  </w:style>
  <w:style w:type="paragraph" w:styleId="Titre3">
    <w:name w:val="heading 3"/>
    <w:basedOn w:val="LO-normal"/>
    <w:next w:val="Normal"/>
    <w:uiPriority w:val="9"/>
    <w:semiHidden/>
    <w:unhideWhenUsed/>
    <w:qFormat/>
    <w:pPr>
      <w:keepNext/>
      <w:keepLines/>
      <w:spacing w:before="280" w:after="80"/>
      <w:outlineLvl w:val="2"/>
    </w:pPr>
    <w:rPr>
      <w:b/>
      <w:sz w:val="28"/>
      <w:szCs w:val="28"/>
    </w:rPr>
  </w:style>
  <w:style w:type="paragraph" w:styleId="Titre4">
    <w:name w:val="heading 4"/>
    <w:basedOn w:val="LO-normal"/>
    <w:next w:val="Normal"/>
    <w:uiPriority w:val="9"/>
    <w:semiHidden/>
    <w:unhideWhenUsed/>
    <w:qFormat/>
    <w:pPr>
      <w:keepNext/>
      <w:keepLines/>
      <w:spacing w:before="240" w:after="40"/>
      <w:outlineLvl w:val="3"/>
    </w:pPr>
    <w:rPr>
      <w:b/>
    </w:rPr>
  </w:style>
  <w:style w:type="paragraph" w:styleId="Titre5">
    <w:name w:val="heading 5"/>
    <w:basedOn w:val="LO-normal"/>
    <w:next w:val="Normal"/>
    <w:uiPriority w:val="9"/>
    <w:semiHidden/>
    <w:unhideWhenUsed/>
    <w:qFormat/>
    <w:pPr>
      <w:keepNext/>
      <w:keepLines/>
      <w:spacing w:before="220" w:after="40"/>
      <w:outlineLvl w:val="4"/>
    </w:pPr>
    <w:rPr>
      <w:b/>
      <w:sz w:val="22"/>
      <w:szCs w:val="22"/>
    </w:rPr>
  </w:style>
  <w:style w:type="paragraph" w:styleId="Titre6">
    <w:name w:val="heading 6"/>
    <w:basedOn w:val="LO-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
    <w:name w:val="Heading"/>
    <w:basedOn w:val="Normal"/>
    <w:next w:val="Corpsdetexte"/>
    <w:qFormat/>
    <w:pPr>
      <w:keepNext/>
      <w:spacing w:before="240" w:after="120"/>
    </w:pPr>
    <w:rPr>
      <w:rFonts w:ascii="Liberation Sans" w:eastAsia="Linux Libertine G" w:hAnsi="Liberation Sans" w:cs="Linux Libertine G"/>
      <w:sz w:val="28"/>
      <w:szCs w:val="28"/>
    </w:rPr>
  </w:style>
  <w:style w:type="paragraph" w:styleId="Corpsdetexte">
    <w:name w:val="Body Text"/>
    <w:basedOn w:val="Normal"/>
    <w:pPr>
      <w:spacing w:after="140" w:line="276"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LO-normal">
    <w:name w:val="LO-normal"/>
    <w:qFormat/>
  </w:style>
  <w:style w:type="paragraph" w:styleId="Titre">
    <w:name w:val="Title"/>
    <w:basedOn w:val="LO-normal"/>
    <w:next w:val="Normal"/>
    <w:uiPriority w:val="10"/>
    <w:qFormat/>
    <w:pPr>
      <w:keepNext/>
      <w:keepLines/>
      <w:spacing w:before="480" w:after="120"/>
    </w:pPr>
    <w:rPr>
      <w:b/>
      <w:sz w:val="72"/>
      <w:szCs w:val="72"/>
    </w:rPr>
  </w:style>
  <w:style w:type="paragraph" w:styleId="Sous-titre">
    <w:name w:val="Subtitle"/>
    <w:basedOn w:val="LO-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TableContents">
    <w:name w:val="Table Contents"/>
    <w:basedOn w:val="Normal"/>
    <w:qFormat/>
    <w:pPr>
      <w:suppressLineNumbers/>
    </w:pPr>
  </w:style>
  <w:style w:type="character" w:styleId="Textedelespacerserv">
    <w:name w:val="Placeholder Text"/>
    <w:basedOn w:val="Policepardfaut"/>
    <w:uiPriority w:val="99"/>
    <w:semiHidden/>
    <w:rsid w:val="00602862"/>
    <w:rPr>
      <w:color w:val="808080"/>
    </w:rPr>
  </w:style>
  <w:style w:type="character" w:styleId="Marquedecommentaire">
    <w:name w:val="annotation reference"/>
    <w:basedOn w:val="Policepardfaut"/>
    <w:uiPriority w:val="99"/>
    <w:semiHidden/>
    <w:unhideWhenUsed/>
    <w:rsid w:val="00D42013"/>
    <w:rPr>
      <w:sz w:val="16"/>
      <w:szCs w:val="16"/>
    </w:rPr>
  </w:style>
  <w:style w:type="paragraph" w:styleId="Commentaire">
    <w:name w:val="annotation text"/>
    <w:basedOn w:val="Normal"/>
    <w:link w:val="CommentaireCar"/>
    <w:uiPriority w:val="99"/>
    <w:semiHidden/>
    <w:unhideWhenUsed/>
    <w:rsid w:val="00D42013"/>
    <w:rPr>
      <w:rFonts w:cs="Mangal"/>
      <w:sz w:val="20"/>
      <w:szCs w:val="18"/>
    </w:rPr>
  </w:style>
  <w:style w:type="character" w:customStyle="1" w:styleId="CommentaireCar">
    <w:name w:val="Commentaire Car"/>
    <w:basedOn w:val="Policepardfaut"/>
    <w:link w:val="Commentaire"/>
    <w:uiPriority w:val="99"/>
    <w:semiHidden/>
    <w:rsid w:val="00D42013"/>
    <w:rPr>
      <w:rFonts w:cs="Mangal"/>
      <w:sz w:val="20"/>
      <w:szCs w:val="18"/>
    </w:rPr>
  </w:style>
  <w:style w:type="paragraph" w:styleId="Objetducommentaire">
    <w:name w:val="annotation subject"/>
    <w:basedOn w:val="Commentaire"/>
    <w:next w:val="Commentaire"/>
    <w:link w:val="ObjetducommentaireCar"/>
    <w:uiPriority w:val="99"/>
    <w:semiHidden/>
    <w:unhideWhenUsed/>
    <w:rsid w:val="00D42013"/>
    <w:rPr>
      <w:b/>
      <w:bCs/>
    </w:rPr>
  </w:style>
  <w:style w:type="character" w:customStyle="1" w:styleId="ObjetducommentaireCar">
    <w:name w:val="Objet du commentaire Car"/>
    <w:basedOn w:val="CommentaireCar"/>
    <w:link w:val="Objetducommentaire"/>
    <w:uiPriority w:val="99"/>
    <w:semiHidden/>
    <w:rsid w:val="00D42013"/>
    <w:rPr>
      <w:rFonts w:cs="Mangal"/>
      <w:b/>
      <w:bCs/>
      <w:sz w:val="20"/>
      <w:szCs w:val="18"/>
    </w:rPr>
  </w:style>
  <w:style w:type="paragraph" w:styleId="Textedebulles">
    <w:name w:val="Balloon Text"/>
    <w:basedOn w:val="Normal"/>
    <w:link w:val="TextedebullesCar"/>
    <w:uiPriority w:val="99"/>
    <w:semiHidden/>
    <w:unhideWhenUsed/>
    <w:rsid w:val="00D42013"/>
    <w:rPr>
      <w:rFonts w:ascii="Segoe UI" w:hAnsi="Segoe UI" w:cs="Mangal"/>
      <w:sz w:val="18"/>
      <w:szCs w:val="16"/>
    </w:rPr>
  </w:style>
  <w:style w:type="character" w:customStyle="1" w:styleId="TextedebullesCar">
    <w:name w:val="Texte de bulles Car"/>
    <w:basedOn w:val="Policepardfaut"/>
    <w:link w:val="Textedebulles"/>
    <w:uiPriority w:val="99"/>
    <w:semiHidden/>
    <w:rsid w:val="00D42013"/>
    <w:rPr>
      <w:rFonts w:ascii="Segoe UI" w:hAnsi="Segoe UI" w:cs="Mangal"/>
      <w:sz w:val="18"/>
      <w:szCs w:val="16"/>
    </w:rPr>
  </w:style>
  <w:style w:type="paragraph" w:styleId="Rvision">
    <w:name w:val="Revision"/>
    <w:hidden/>
    <w:uiPriority w:val="99"/>
    <w:semiHidden/>
    <w:rsid w:val="001D6F72"/>
    <w:pPr>
      <w:suppressAutoHyphens w:val="0"/>
    </w:pPr>
    <w:rPr>
      <w:rFonts w:cs="Mangal"/>
      <w:szCs w:val="21"/>
    </w:rPr>
  </w:style>
  <w:style w:type="paragraph" w:styleId="Paragraphedeliste">
    <w:name w:val="List Paragraph"/>
    <w:basedOn w:val="Normal"/>
    <w:uiPriority w:val="34"/>
    <w:qFormat/>
    <w:rsid w:val="009A1E6F"/>
    <w:pPr>
      <w:ind w:left="720"/>
      <w:contextualSpacing/>
    </w:pPr>
    <w:rPr>
      <w:rFonts w:cs="Mangal"/>
      <w:szCs w:val="21"/>
    </w:rPr>
  </w:style>
  <w:style w:type="paragraph" w:styleId="En-tte">
    <w:name w:val="header"/>
    <w:basedOn w:val="Normal"/>
    <w:link w:val="En-tteCar"/>
    <w:uiPriority w:val="99"/>
    <w:unhideWhenUsed/>
    <w:rsid w:val="00316AA0"/>
    <w:pPr>
      <w:tabs>
        <w:tab w:val="center" w:pos="4536"/>
        <w:tab w:val="right" w:pos="9072"/>
      </w:tabs>
    </w:pPr>
    <w:rPr>
      <w:rFonts w:cs="Mangal"/>
      <w:szCs w:val="21"/>
    </w:rPr>
  </w:style>
  <w:style w:type="character" w:customStyle="1" w:styleId="En-tteCar">
    <w:name w:val="En-tête Car"/>
    <w:basedOn w:val="Policepardfaut"/>
    <w:link w:val="En-tte"/>
    <w:uiPriority w:val="99"/>
    <w:rsid w:val="00316AA0"/>
    <w:rPr>
      <w:rFonts w:cs="Mangal"/>
      <w:szCs w:val="21"/>
    </w:rPr>
  </w:style>
  <w:style w:type="paragraph" w:styleId="Pieddepage">
    <w:name w:val="footer"/>
    <w:basedOn w:val="Normal"/>
    <w:link w:val="PieddepageCar"/>
    <w:uiPriority w:val="99"/>
    <w:unhideWhenUsed/>
    <w:rsid w:val="00316AA0"/>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316AA0"/>
    <w:rPr>
      <w:rFonts w:cs="Mangal"/>
      <w:szCs w:val="21"/>
    </w:rPr>
  </w:style>
  <w:style w:type="paragraph" w:styleId="Retraitcorpsdetexte2">
    <w:name w:val="Body Text Indent 2"/>
    <w:basedOn w:val="Normal"/>
    <w:link w:val="Retraitcorpsdetexte2Car"/>
    <w:uiPriority w:val="99"/>
    <w:semiHidden/>
    <w:unhideWhenUsed/>
    <w:rsid w:val="00065B08"/>
    <w:pPr>
      <w:spacing w:after="120" w:line="480" w:lineRule="auto"/>
      <w:ind w:left="283"/>
    </w:pPr>
    <w:rPr>
      <w:rFonts w:cs="Mangal"/>
      <w:szCs w:val="21"/>
    </w:rPr>
  </w:style>
  <w:style w:type="character" w:customStyle="1" w:styleId="Retraitcorpsdetexte2Car">
    <w:name w:val="Retrait corps de texte 2 Car"/>
    <w:basedOn w:val="Policepardfaut"/>
    <w:link w:val="Retraitcorpsdetexte2"/>
    <w:uiPriority w:val="99"/>
    <w:semiHidden/>
    <w:rsid w:val="00065B08"/>
    <w:rPr>
      <w:rFonts w:cs="Mangal"/>
      <w:szCs w:val="21"/>
    </w:rPr>
  </w:style>
  <w:style w:type="paragraph" w:customStyle="1" w:styleId="Normalretrait">
    <w:name w:val="Normal retrait"/>
    <w:basedOn w:val="Normal"/>
    <w:rsid w:val="00065B08"/>
    <w:pPr>
      <w:widowControl/>
      <w:numPr>
        <w:ilvl w:val="12"/>
      </w:numPr>
      <w:suppressAutoHyphens w:val="0"/>
      <w:ind w:left="567"/>
      <w:jc w:val="both"/>
    </w:pPr>
    <w:rPr>
      <w:rFonts w:ascii="Times New Roman" w:eastAsiaTheme="minorHAnsi" w:hAnsi="Times New Roman" w:cs="Times New Roman"/>
      <w:sz w:val="22"/>
      <w:szCs w:val="22"/>
      <w:lang w:eastAsia="fr-FR" w:bidi="ar-SA"/>
    </w:rPr>
  </w:style>
  <w:style w:type="character" w:styleId="Lienhypertexte">
    <w:name w:val="Hyperlink"/>
    <w:rsid w:val="00932B3C"/>
    <w:rPr>
      <w:color w:val="0000FF"/>
      <w:u w:val="single"/>
    </w:rPr>
  </w:style>
  <w:style w:type="paragraph" w:customStyle="1" w:styleId="msolistparagraphcxspfirstooeditoreditor0sandboxooeditoreditor1sandboxooeditoreditor0sandboxooeditoreditor3sandboxooeditoreditor0sandboxooeditoreditor1sandboxooeditoreditor0sandbox">
    <w:name w:val="msolistparagraphcxspfirst_oo_editor_editor_0_sandbox_oo_editor_editor_1_sandbox_oo_editor_editor_0_sandbox_oo_editor_editor_3_sandbox_oo_editor_editor_0_sandbox_oo_editor_editor_1_sandbox_oo_editor_editor_0_sandbox"/>
    <w:basedOn w:val="Normal"/>
    <w:rsid w:val="00CD5A29"/>
    <w:pPr>
      <w:widowControl/>
      <w:suppressAutoHyphens w:val="0"/>
      <w:spacing w:before="100" w:beforeAutospacing="1" w:after="100" w:afterAutospacing="1"/>
    </w:pPr>
    <w:rPr>
      <w:rFonts w:ascii="Times New Roman" w:eastAsia="Times New Roman" w:hAnsi="Times New Roman" w:cs="Times New Roman"/>
      <w:lang w:eastAsia="fr-FR" w:bidi="ar-SA"/>
    </w:rPr>
  </w:style>
  <w:style w:type="paragraph" w:customStyle="1" w:styleId="msolistparagraphooeditoreditor0sandboxooeditoreditor1sandboxooeditoreditor0sandboxooeditoreditor3sandboxooeditoreditor0sandboxooeditoreditor0sandbox">
    <w:name w:val="msolistparagraphooeditoreditor0sandboxooeditoreditor1sandboxooeditoreditor0sandboxooeditoreditor3sandboxooeditoreditor0sandbox_oo_editor_editor_0_sandbox"/>
    <w:basedOn w:val="Normal"/>
    <w:rsid w:val="00CD5A29"/>
    <w:pPr>
      <w:widowControl/>
      <w:suppressAutoHyphens w:val="0"/>
      <w:spacing w:before="100" w:beforeAutospacing="1" w:after="100" w:afterAutospacing="1"/>
    </w:pPr>
    <w:rPr>
      <w:rFonts w:ascii="Times New Roman" w:eastAsia="Times New Roman" w:hAnsi="Times New Roman" w:cs="Times New Roman"/>
      <w:lang w:eastAsia="fr-FR" w:bidi="ar-SA"/>
    </w:rPr>
  </w:style>
  <w:style w:type="paragraph" w:customStyle="1" w:styleId="msonormalsandboxooeditoreditor0sandboxooeditoreditor1sandboxooeditoreditor0sandboxooeditoreditor3sandboxooeditoreditor0sandboxooeditoreditor0sandbox">
    <w:name w:val="msonormalsandboxooeditoreditor0sandboxooeditoreditor1sandboxooeditoreditor0sandboxooeditoreditor3sandboxooeditoreditor0sandbox_oo_editor_editor_0_sandbox"/>
    <w:basedOn w:val="Normal"/>
    <w:rsid w:val="00CD5A29"/>
    <w:pPr>
      <w:widowControl/>
      <w:suppressAutoHyphens w:val="0"/>
      <w:spacing w:before="100" w:beforeAutospacing="1" w:after="100" w:afterAutospacing="1"/>
    </w:pPr>
    <w:rPr>
      <w:rFonts w:ascii="Times New Roman" w:eastAsia="Times New Roman" w:hAnsi="Times New Roman" w:cs="Times New Roman"/>
      <w:lang w:eastAsia="fr-FR" w:bidi="ar-SA"/>
    </w:rPr>
  </w:style>
  <w:style w:type="table" w:styleId="Grilledutableau">
    <w:name w:val="Table Grid"/>
    <w:basedOn w:val="TableauNormal"/>
    <w:uiPriority w:val="39"/>
    <w:rsid w:val="004414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AB1548"/>
    <w:rPr>
      <w:color w:val="605E5C"/>
      <w:shd w:val="clear" w:color="auto" w:fill="E1DFDD"/>
    </w:rPr>
  </w:style>
  <w:style w:type="character" w:styleId="Lienhypertextesuivivisit">
    <w:name w:val="FollowedHyperlink"/>
    <w:basedOn w:val="Policepardfaut"/>
    <w:uiPriority w:val="99"/>
    <w:semiHidden/>
    <w:unhideWhenUsed/>
    <w:rsid w:val="00CD328B"/>
    <w:rPr>
      <w:color w:val="954F72" w:themeColor="followedHyperlink"/>
      <w:u w:val="single"/>
    </w:rPr>
  </w:style>
  <w:style w:type="character" w:styleId="Mentionnonrsolue">
    <w:name w:val="Unresolved Mention"/>
    <w:basedOn w:val="Policepardfaut"/>
    <w:uiPriority w:val="99"/>
    <w:semiHidden/>
    <w:unhideWhenUsed/>
    <w:rsid w:val="006663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nferret@gmail.com"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apferret-voile.fr/raiddesoiseaux" TargetMode="External"/><Relationship Id="rId12" Type="http://schemas.openxmlformats.org/officeDocument/2006/relationships/hyperlink" Target="mailto:cnferret@gmail.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po@ffvoile.fr"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www.helloasso.com/associations/cercle-nautique-du-ferret/evenements/raid-des-oiseaux-nemea-2025-1"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helloasso.com/associations/cercle-nautique-du-ferret/evenements/raid-des-oiseaux-nemea-2025-1"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1482</Words>
  <Characters>8155</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9618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Yves LEGLISE</dc:creator>
  <cp:lastModifiedBy>Yves LEGLISE</cp:lastModifiedBy>
  <cp:revision>3</cp:revision>
  <dcterms:created xsi:type="dcterms:W3CDTF">2025-02-14T07:45:00Z</dcterms:created>
  <dcterms:modified xsi:type="dcterms:W3CDTF">2025-02-14T07:53:00Z</dcterms:modified>
  <dc:language>en-US</dc:language>
</cp:coreProperties>
</file>